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456"/>
        <w:gridCol w:w="1792"/>
        <w:gridCol w:w="3490"/>
        <w:gridCol w:w="2551"/>
      </w:tblGrid>
      <w:tr w:rsidR="009347A2" w:rsidTr="0089065C">
        <w:trPr>
          <w:trHeight w:hRule="exact" w:val="39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2" w:rsidRDefault="009347A2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A2" w:rsidRDefault="009347A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A2" w:rsidRDefault="009347A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A2" w:rsidRDefault="009347A2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判断基準</w:t>
            </w:r>
          </w:p>
        </w:tc>
      </w:tr>
      <w:tr w:rsidR="00E3435E" w:rsidTr="00E3435E">
        <w:trPr>
          <w:trHeight w:val="127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食事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・全介助</w:t>
            </w:r>
          </w:p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・一部介助</w:t>
            </w:r>
          </w:p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介助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なし</w:t>
            </w:r>
          </w:p>
        </w:tc>
        <w:tc>
          <w:tcPr>
            <w:tcW w:w="6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全面的に介助を要する。</w:t>
            </w:r>
          </w:p>
          <w:p w:rsidR="00E3435E" w:rsidRDefault="00E3435E" w:rsidP="002B7F9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おかずを刻んでもらうなど一部介助を要する。</w:t>
            </w:r>
          </w:p>
        </w:tc>
      </w:tr>
      <w:tr w:rsidR="00E3435E" w:rsidTr="00E3435E">
        <w:trPr>
          <w:trHeight w:val="127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排せつ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・全介助</w:t>
            </w:r>
          </w:p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・一部介助</w:t>
            </w:r>
          </w:p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介助なし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全面的に介助を要する。</w:t>
            </w:r>
          </w:p>
          <w:p w:rsidR="00E3435E" w:rsidRDefault="00E3435E" w:rsidP="003A3E7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便器に座らせてもらうなど一部介助を要する。</w:t>
            </w:r>
          </w:p>
        </w:tc>
      </w:tr>
      <w:tr w:rsidR="00E3435E" w:rsidTr="00E3435E">
        <w:trPr>
          <w:trHeight w:val="127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入浴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・全介助</w:t>
            </w:r>
          </w:p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・一部介助</w:t>
            </w:r>
          </w:p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介助なし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全面的に介助を要する。</w:t>
            </w:r>
          </w:p>
          <w:p w:rsidR="00E3435E" w:rsidRDefault="00E3435E" w:rsidP="001239E5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身体を洗ってもらうなど一部介助を要する。</w:t>
            </w:r>
          </w:p>
        </w:tc>
      </w:tr>
      <w:tr w:rsidR="00E3435E" w:rsidTr="00E3435E">
        <w:trPr>
          <w:trHeight w:val="127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移動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・全介助</w:t>
            </w:r>
          </w:p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・一部介助</w:t>
            </w:r>
          </w:p>
          <w:p w:rsidR="00E3435E" w:rsidRDefault="00E3435E" w:rsidP="00E3435E">
            <w:pPr>
              <w:wordWrap w:val="0"/>
              <w:autoSpaceDE w:val="0"/>
              <w:autoSpaceDN w:val="0"/>
              <w:adjustRightInd w:val="0"/>
              <w:spacing w:before="32" w:after="32"/>
              <w:ind w:left="240" w:hanging="20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介助なし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435E" w:rsidRDefault="00E3435E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全面的に介助を要する。</w:t>
            </w:r>
          </w:p>
          <w:p w:rsidR="00E3435E" w:rsidRDefault="00E3435E" w:rsidP="00006E0F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手を貸してもらうなど一部介助を要する。</w:t>
            </w:r>
          </w:p>
        </w:tc>
      </w:tr>
      <w:tr w:rsidR="00B229CD" w:rsidTr="00A8392D">
        <w:trPr>
          <w:trHeight w:hRule="exact" w:val="242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9CD" w:rsidRDefault="00B229C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29CD" w:rsidRDefault="00B229C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行動障害及び精神症状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B229CD" w:rsidRDefault="00046689" w:rsidP="00E3435E">
            <w:pPr>
              <w:wordWrap w:val="0"/>
              <w:autoSpaceDE w:val="0"/>
              <w:autoSpaceDN w:val="0"/>
              <w:adjustRightInd w:val="0"/>
              <w:spacing w:before="32" w:after="32" w:line="300" w:lineRule="exac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ア．</w:t>
            </w:r>
            <w:r w:rsidR="00B229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ほぼ毎日（週５日以上の）支援や配慮等が必要。（調査日前の１週間に</w:t>
            </w:r>
          </w:p>
          <w:p w:rsidR="00B229CD" w:rsidRDefault="00B229CD" w:rsidP="00E3435E">
            <w:pPr>
              <w:wordWrap w:val="0"/>
              <w:autoSpaceDE w:val="0"/>
              <w:autoSpaceDN w:val="0"/>
              <w:adjustRightInd w:val="0"/>
              <w:spacing w:before="32" w:after="32" w:line="300" w:lineRule="exact"/>
              <w:ind w:left="40" w:firstLineChars="200" w:firstLine="4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週５日以上現れている場合又は調査日前の１か月間に５日以上現れている</w:t>
            </w:r>
          </w:p>
          <w:p w:rsidR="00B229CD" w:rsidRDefault="00B229CD" w:rsidP="00E3435E">
            <w:pPr>
              <w:wordWrap w:val="0"/>
              <w:autoSpaceDE w:val="0"/>
              <w:autoSpaceDN w:val="0"/>
              <w:adjustRightInd w:val="0"/>
              <w:spacing w:before="32" w:after="32" w:line="300" w:lineRule="exact"/>
              <w:ind w:left="40" w:firstLineChars="200" w:firstLine="4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週が２週以上ある場合。）</w:t>
            </w:r>
          </w:p>
          <w:p w:rsidR="00E607AE" w:rsidRDefault="00046689" w:rsidP="00E3435E">
            <w:pPr>
              <w:wordWrap w:val="0"/>
              <w:autoSpaceDE w:val="0"/>
              <w:autoSpaceDN w:val="0"/>
              <w:adjustRightInd w:val="0"/>
              <w:spacing w:before="32" w:after="32"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イ．</w:t>
            </w:r>
            <w:r w:rsidR="00B229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週に１回以上の支援や配慮等が必</w:t>
            </w:r>
            <w:r w:rsidR="0021345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要。（調査日前の１か月間に毎週１回</w:t>
            </w:r>
          </w:p>
          <w:p w:rsidR="00E607AE" w:rsidRDefault="0021345C" w:rsidP="00E3435E">
            <w:pPr>
              <w:wordWrap w:val="0"/>
              <w:autoSpaceDE w:val="0"/>
              <w:autoSpaceDN w:val="0"/>
              <w:adjustRightInd w:val="0"/>
              <w:spacing w:before="32" w:after="32" w:line="30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以上現れている場合又は調査日前の１か月間に２回以上現れている週が</w:t>
            </w:r>
          </w:p>
          <w:p w:rsidR="00B229CD" w:rsidRDefault="0021345C" w:rsidP="00E607AE">
            <w:pPr>
              <w:wordWrap w:val="0"/>
              <w:autoSpaceDE w:val="0"/>
              <w:autoSpaceDN w:val="0"/>
              <w:adjustRightInd w:val="0"/>
              <w:spacing w:before="32" w:after="32" w:line="30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２週以上ある場合。）</w:t>
            </w:r>
          </w:p>
          <w:p w:rsidR="00A8392D" w:rsidRDefault="00A8392D" w:rsidP="00A8392D">
            <w:pPr>
              <w:wordWrap w:val="0"/>
              <w:autoSpaceDE w:val="0"/>
              <w:autoSpaceDN w:val="0"/>
              <w:adjustRightInd w:val="0"/>
              <w:spacing w:before="32" w:after="32" w:line="300" w:lineRule="exact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ウ．該当なし。</w:t>
            </w:r>
            <w:bookmarkStart w:id="0" w:name="_GoBack"/>
            <w:bookmarkEnd w:id="0"/>
          </w:p>
        </w:tc>
      </w:tr>
      <w:tr w:rsidR="00046689" w:rsidTr="00E3435E">
        <w:trPr>
          <w:trHeight w:val="737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689" w:rsidRDefault="0004668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689" w:rsidRDefault="0004668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147A" w:rsidRPr="0081147A" w:rsidRDefault="00046689" w:rsidP="0081147A">
            <w:pPr>
              <w:pStyle w:val="a7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1147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強いこだわり、多動、パニック等の不安定な</w:t>
            </w:r>
          </w:p>
          <w:p w:rsidR="00046689" w:rsidRPr="0081147A" w:rsidRDefault="00046689" w:rsidP="0081147A">
            <w:pPr>
              <w:pStyle w:val="a7"/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0" w:left="595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1147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行動や危険の認識に欠ける行動。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9" w:rsidRDefault="000378A8" w:rsidP="00A8392D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ア</w:t>
            </w:r>
            <w:r w:rsidR="00A839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</w:t>
            </w:r>
            <w:r w:rsidR="00A839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イ</w:t>
            </w:r>
            <w:r w:rsidR="00A839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・ ウ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046689" w:rsidTr="00E3435E">
        <w:trPr>
          <w:trHeight w:val="737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689" w:rsidRDefault="0004668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689" w:rsidRDefault="00046689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1147A" w:rsidRPr="0081147A" w:rsidRDefault="00046689" w:rsidP="0081147A">
            <w:pPr>
              <w:pStyle w:val="a7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1147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睡眠障害や食事・排せつに係る不適応行動</w:t>
            </w:r>
            <w:r w:rsidR="00BD1363" w:rsidRPr="0081147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。</w:t>
            </w:r>
          </w:p>
          <w:p w:rsidR="00046689" w:rsidRPr="0081147A" w:rsidRDefault="00046689" w:rsidP="00BD1363">
            <w:pPr>
              <w:pStyle w:val="a7"/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0" w:left="595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1147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（多飲水や過飲水を含む）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6689" w:rsidRDefault="00A8392D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ア ・ イ ・ ウ　）</w:t>
            </w:r>
          </w:p>
        </w:tc>
      </w:tr>
      <w:tr w:rsidR="000378A8" w:rsidTr="00E3435E">
        <w:trPr>
          <w:trHeight w:val="737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378A8" w:rsidRPr="0081147A" w:rsidRDefault="000378A8" w:rsidP="000378A8">
            <w:pPr>
              <w:pStyle w:val="a7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1147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自分を叩いたり傷つけたり他人を叩いたり</w:t>
            </w:r>
          </w:p>
          <w:p w:rsidR="000378A8" w:rsidRPr="0081147A" w:rsidRDefault="000378A8" w:rsidP="000378A8">
            <w:pPr>
              <w:pStyle w:val="a7"/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0" w:left="595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1147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蹴ったり、器物を壊したりする行為。</w:t>
            </w:r>
          </w:p>
          <w:p w:rsidR="000378A8" w:rsidRPr="00B229CD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19" w:left="458" w:hangingChars="190" w:hanging="418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78A8" w:rsidRDefault="00A8392D" w:rsidP="000378A8">
            <w:pPr>
              <w:autoSpaceDE w:val="0"/>
              <w:autoSpaceDN w:val="0"/>
              <w:adjustRightInd w:val="0"/>
              <w:spacing w:before="32" w:after="32" w:line="240" w:lineRule="atLeast"/>
              <w:ind w:left="4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ア ・ イ ・ ウ　）</w:t>
            </w:r>
          </w:p>
        </w:tc>
      </w:tr>
      <w:tr w:rsidR="000378A8" w:rsidTr="00E3435E">
        <w:trPr>
          <w:trHeight w:val="737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378A8" w:rsidRDefault="000378A8" w:rsidP="00BD1363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19" w:left="568" w:hangingChars="240" w:hanging="528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(4)　気分が憂鬱で悲観的になったり、時には思考力が低下する。</w:t>
            </w:r>
          </w:p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78A8" w:rsidRDefault="00A8392D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ア ・ イ ・ ウ　）</w:t>
            </w:r>
          </w:p>
        </w:tc>
      </w:tr>
      <w:tr w:rsidR="000378A8" w:rsidTr="00E3435E">
        <w:trPr>
          <w:trHeight w:val="737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378A8" w:rsidRDefault="000378A8" w:rsidP="00BD1363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19" w:left="568" w:hangingChars="240" w:hanging="528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(5)　再三の手洗いや繰り返しの確認のため日常動作に時間がかかる。</w:t>
            </w:r>
          </w:p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78A8" w:rsidRDefault="00A8392D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ア ・ イ ・ ウ　）</w:t>
            </w:r>
          </w:p>
        </w:tc>
      </w:tr>
      <w:tr w:rsidR="000378A8" w:rsidTr="00E3435E">
        <w:trPr>
          <w:trHeight w:hRule="exact" w:val="907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78A8" w:rsidRDefault="000378A8" w:rsidP="00BD1363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19" w:left="590" w:hangingChars="250" w:hanging="55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(6)　他者と交流することの不安や緊張、感覚の過敏さ等のため外出や集団参加ができない。また、自室に閉じこもって何もしないでいる。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78A8" w:rsidRDefault="00A8392D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ア ・ イ ・ ウ　）</w:t>
            </w:r>
          </w:p>
        </w:tc>
      </w:tr>
      <w:tr w:rsidR="000378A8" w:rsidTr="00E3435E">
        <w:trPr>
          <w:trHeight w:hRule="exact" w:val="73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A8" w:rsidRDefault="000378A8" w:rsidP="000378A8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Chars="19" w:left="480" w:hangingChars="200" w:hanging="4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(7)　学習障害のため、読み書きが困難。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A8" w:rsidRDefault="00A8392D" w:rsidP="0098792D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ア ・ イ ・ ウ　）</w:t>
            </w:r>
          </w:p>
        </w:tc>
      </w:tr>
    </w:tbl>
    <w:p w:rsidR="009347A2" w:rsidRDefault="00E3435E" w:rsidP="00E3435E">
      <w:pPr>
        <w:wordWrap w:val="0"/>
        <w:autoSpaceDE w:val="0"/>
        <w:autoSpaceDN w:val="0"/>
        <w:adjustRightInd w:val="0"/>
        <w:spacing w:line="320" w:lineRule="atLeast"/>
        <w:ind w:leftChars="190" w:left="399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B98EF" wp14:editId="0976E943">
                <wp:simplePos x="0" y="0"/>
                <wp:positionH relativeFrom="column">
                  <wp:posOffset>2710815</wp:posOffset>
                </wp:positionH>
                <wp:positionV relativeFrom="paragraph">
                  <wp:posOffset>310515</wp:posOffset>
                </wp:positionV>
                <wp:extent cx="2971800" cy="5238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5C" w:rsidRDefault="0089065C" w:rsidP="00E3435E">
                            <w:pPr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区分　　１　　２　　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98EF" id="正方形/長方形 1" o:spid="_x0000_s1026" style="position:absolute;left:0;text-align:left;margin-left:213.45pt;margin-top:24.45pt;width:23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PENAIAAEMEAAAOAAAAZHJzL2Uyb0RvYy54bWysU8GO0zAQvSPxD5bvNGlR2d2o6WrVpQhp&#10;gZUWPsBxnMTCsc3YbVL+Az4AzpwRBz6HlfgLxk7T7QInhA/WjD1+njdvZnHet4psBThpdE6nk5QS&#10;obkppa5z+ub1+tEpJc4zXTJltMjpTjh6vnz4YNHZTMxMY1QpgCCIdllnc9p4b7MkcbwRLXMTY4XG&#10;y8pAyzy6UCclsA7RW5XM0vRJ0hkoLRgunMPTy+GSLiN+VQnuX1WVE56onGJuPu4Q9yLsyXLBshqY&#10;bSTfp8H+IYuWSY2fHqAumWdkA/IPqFZyMM5UfsJNm5iqklxEDshmmv7G5qZhVkQuWBxnD2Vy/w+W&#10;v9xeA5ElakeJZi1KdPvl8+3Hbz++f0p+fvg6WGQaCtVZl2H8jb2GQNXZK8PfOqLNqmG6FhcApmsE&#10;KzG9GJ/cexAch09J0b0wJf7DNt7EmvUVtAEQq0H6KM3uII3oPeF4ODs7mZ6mqCDHu/ns8enJPKSU&#10;sGx8bcH5Z8K0JBg5BZQ+orPtlfND6BgSszdKlmupVHSgLlYKyJZhm6zj2qO74zClSZfTs/lsHpHv&#10;3bljiDSuv0G00mO/K9nmFOngCkEsC2V7qstoeybVYCM7pZHkWLpBAt8XPQaGw8KUO6womKGvcQ7R&#10;aAy8p6TDns6pe7dhIChRzzWqEgZgNGA0itFgmuPTnHIPlAzOyg+jsrEg6waxp5G4NheoXSVjWe/y&#10;2GeKnRqF2U9VGIVjP0bdzf7yFwAAAP//AwBQSwMEFAAGAAgAAAAhABGoBfneAAAACgEAAA8AAABk&#10;cnMvZG93bnJldi54bWxMj81OwzAQhO9IvIO1SNyokxKqNI1ToQoOwIUWxNmNt06EfyLbacLbs5zo&#10;aWe1n2Zn6u1sDTtjiL13AvJFBgxd61XvtIDPj+e7ElhM0ilpvEMBPxhh21xf1bJSfnJ7PB+SZmTi&#10;YiUFdCkNFeex7dDKuPADOrqdfLAy0Ro0V0FOZG4NX2bZilvZO/rQyQF3Hbbfh9EK0PPXtB/D68PT&#10;S6utzHbmnb/lQtzezI8bYAnn9A/DX3yKDg1lOvrRqciMgGK5WhNKoqRJQLkuSByJvM8L4E3NLys0&#10;vwAAAP//AwBQSwECLQAUAAYACAAAACEAtoM4kv4AAADhAQAAEwAAAAAAAAAAAAAAAAAAAAAAW0Nv&#10;bnRlbnRfVHlwZXNdLnhtbFBLAQItABQABgAIAAAAIQA4/SH/1gAAAJQBAAALAAAAAAAAAAAAAAAA&#10;AC8BAABfcmVscy8ucmVsc1BLAQItABQABgAIAAAAIQAsFXPENAIAAEMEAAAOAAAAAAAAAAAAAAAA&#10;AC4CAABkcnMvZTJvRG9jLnhtbFBLAQItABQABgAIAAAAIQARqAX53gAAAAoBAAAPAAAAAAAAAAAA&#10;AAAAAI4EAABkcnMvZG93bnJldi54bWxQSwUGAAAAAAQABADzAAAAmQUAAAAA&#10;">
                <v:textbox inset="0,0,0,0">
                  <w:txbxContent>
                    <w:p w:rsidR="0089065C" w:rsidRDefault="0089065C" w:rsidP="00E3435E">
                      <w:pPr>
                        <w:spacing w:line="480" w:lineRule="auto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区分　　１　　２　　３</w:t>
                      </w:r>
                    </w:p>
                  </w:txbxContent>
                </v:textbox>
              </v:rect>
            </w:pict>
          </mc:Fallback>
        </mc:AlternateContent>
      </w:r>
      <w:r w:rsidR="009347A2">
        <w:rPr>
          <w:rFonts w:ascii="ＭＳ ゴシック" w:eastAsia="ＭＳ ゴシック" w:hAnsi="ＭＳ ゴシック" w:hint="eastAsia"/>
          <w:kern w:val="0"/>
          <w:sz w:val="22"/>
          <w:szCs w:val="22"/>
        </w:rPr>
        <w:t>※　通常の発達において必要とされる介助等は除く。</w:t>
      </w:r>
    </w:p>
    <w:sectPr w:rsidR="009347A2" w:rsidSect="00A8392D">
      <w:headerReference w:type="default" r:id="rId8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5C" w:rsidRDefault="0089065C" w:rsidP="00B229CD">
      <w:r>
        <w:separator/>
      </w:r>
    </w:p>
  </w:endnote>
  <w:endnote w:type="continuationSeparator" w:id="0">
    <w:p w:rsidR="0089065C" w:rsidRDefault="0089065C" w:rsidP="00B2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5C" w:rsidRDefault="0089065C" w:rsidP="00B229CD">
      <w:r>
        <w:separator/>
      </w:r>
    </w:p>
  </w:footnote>
  <w:footnote w:type="continuationSeparator" w:id="0">
    <w:p w:rsidR="0089065C" w:rsidRDefault="0089065C" w:rsidP="00B2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5C" w:rsidRPr="00E3435E" w:rsidRDefault="0089065C" w:rsidP="00E3435E">
    <w:pPr>
      <w:wordWrap w:val="0"/>
      <w:autoSpaceDE w:val="0"/>
      <w:autoSpaceDN w:val="0"/>
      <w:adjustRightInd w:val="0"/>
      <w:spacing w:line="320" w:lineRule="atLeast"/>
      <w:ind w:left="400"/>
      <w:jc w:val="left"/>
      <w:rPr>
        <w:rFonts w:ascii="ＭＳ ゴシック" w:eastAsia="ＭＳ ゴシック" w:hAnsi="ＭＳ ゴシック"/>
        <w:kern w:val="0"/>
        <w:sz w:val="28"/>
        <w:szCs w:val="28"/>
      </w:rPr>
    </w:pPr>
    <w:r>
      <w:rPr>
        <w:rFonts w:ascii="ＭＳ ゴシック" w:eastAsia="ＭＳ ゴシック" w:hAnsi="ＭＳ ゴシック" w:hint="eastAsia"/>
        <w:kern w:val="0"/>
        <w:sz w:val="22"/>
        <w:szCs w:val="22"/>
      </w:rPr>
      <w:t>別表</w:t>
    </w:r>
    <w:r w:rsidR="00BD1363">
      <w:rPr>
        <w:rFonts w:ascii="ＭＳ ゴシック" w:eastAsia="ＭＳ ゴシック" w:hAnsi="ＭＳ ゴシック" w:hint="eastAsia"/>
        <w:kern w:val="0"/>
        <w:sz w:val="22"/>
        <w:szCs w:val="22"/>
      </w:rPr>
      <w:t>１</w:t>
    </w:r>
    <w:r>
      <w:rPr>
        <w:rFonts w:ascii="ＭＳ ゴシック" w:eastAsia="ＭＳ ゴシック" w:hAnsi="ＭＳ ゴシック" w:hint="eastAsia"/>
        <w:kern w:val="0"/>
        <w:sz w:val="28"/>
        <w:szCs w:val="28"/>
      </w:rPr>
      <w:t xml:space="preserve">　障害児の調査項目(５領域１１項目)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321B"/>
    <w:multiLevelType w:val="hybridMultilevel"/>
    <w:tmpl w:val="8FAC1C02"/>
    <w:lvl w:ilvl="0" w:tplc="970C1AA4">
      <w:start w:val="1"/>
      <w:numFmt w:val="decimal"/>
      <w:lvlText w:val="(%1)"/>
      <w:lvlJc w:val="left"/>
      <w:pPr>
        <w:ind w:left="5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3E"/>
    <w:rsid w:val="000378A8"/>
    <w:rsid w:val="00046689"/>
    <w:rsid w:val="00054705"/>
    <w:rsid w:val="001B55A4"/>
    <w:rsid w:val="0021345C"/>
    <w:rsid w:val="002304B5"/>
    <w:rsid w:val="00314634"/>
    <w:rsid w:val="006B4D4E"/>
    <w:rsid w:val="0081147A"/>
    <w:rsid w:val="0089065C"/>
    <w:rsid w:val="009347A2"/>
    <w:rsid w:val="0098792D"/>
    <w:rsid w:val="00A8392D"/>
    <w:rsid w:val="00AE72AD"/>
    <w:rsid w:val="00B229CD"/>
    <w:rsid w:val="00BD1363"/>
    <w:rsid w:val="00C87366"/>
    <w:rsid w:val="00DD143E"/>
    <w:rsid w:val="00E3435E"/>
    <w:rsid w:val="00E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1E930"/>
  <w15:docId w15:val="{A7130A6B-E623-4527-9714-61763290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9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9C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8114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4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0A06-9C3D-4CB2-B66D-F302C29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D491F938.dotm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fau335</dc:creator>
  <cp:keywords/>
  <dc:description/>
  <cp:lastModifiedBy>南部真人</cp:lastModifiedBy>
  <cp:revision>6</cp:revision>
  <cp:lastPrinted>2021-04-27T10:31:00Z</cp:lastPrinted>
  <dcterms:created xsi:type="dcterms:W3CDTF">2021-04-23T02:01:00Z</dcterms:created>
  <dcterms:modified xsi:type="dcterms:W3CDTF">2021-04-27T10:33:00Z</dcterms:modified>
</cp:coreProperties>
</file>