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A3171A" w:rsidP="00A3171A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183514</wp:posOffset>
                </wp:positionH>
                <wp:positionV relativeFrom="paragraph">
                  <wp:posOffset>-6985</wp:posOffset>
                </wp:positionV>
                <wp:extent cx="5191125" cy="3429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48" w:rsidRPr="00A3171A" w:rsidRDefault="00140B48" w:rsidP="00945303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3409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  <w:u w:val="single"/>
                              </w:rPr>
                              <w:t>認証店</w:t>
                            </w:r>
                            <w:r w:rsidR="00775435" w:rsidRPr="0093409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  <w:u w:val="single"/>
                              </w:rPr>
                              <w:t>A</w:t>
                            </w:r>
                            <w:r w:rsidR="00775435" w:rsidRPr="0093409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775435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まで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営業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時短（酒類</w:t>
                            </w:r>
                            <w:r w:rsidR="00775435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提供11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775435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945303" w:rsidRPr="00A3171A">
                              <w:rPr>
                                <w:b/>
                                <w:sz w:val="22"/>
                                <w:szCs w:val="22"/>
                              </w:rPr>
                              <w:t>時まで</w:t>
                            </w:r>
                            <w:r w:rsidR="00945303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））</w:t>
                            </w:r>
                            <w:r w:rsidR="00D2043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A3171A" w:rsidRPr="00A3171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して営業した場合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45pt;margin-top:-.55pt;width:4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tlbgIAALQEAAAOAAAAZHJzL2Uyb0RvYy54bWysVM1uGjEQvlfqO1i+l2UpNAGxRJSIqhJK&#10;IpEqZ6/XC6t6Pa5t2KVHkKI+RF+h6rnPsy/SsfkJSXuqysHMn7/xfDOzw6u6lGQtjC1AJTRutSkR&#10;ikNWqEVCP91P31xSYh1TGZOgREI3wtKr0etXw0oPRAeWIDNhCIIoO6h0QpfO6UEUWb4UJbMt0EKh&#10;MwdTMoeqWUSZYRWilzLqtNvvogpMpg1wYS1ar/dOOgr4eS64u81zKxyRCcW3uXCacKb+jEZDNlgY&#10;ppcFPzyD/cMrSlYoTHqCumaOkZUp/oAqC27AQu5aHMoI8rzgItSA1cTtF9XMl0yLUAuSY/WJJvv/&#10;YPnN+s6QIktolxLFSmxRs3tstj+a7a9m9400u+/Nbtdsf6JOup6uStsB3pprvOfq91Bj2492i0bP&#10;Qp2b0v9jfQT9SPzmRLaoHeFo7MX9OO70KOHoe9vt9NuhG9HTbW2s+yCgJF5IqMFmBo7ZemYdvgRD&#10;jyE+mQVZZNNCyqCYRTqRhqwZNn6KvxP6szCpSJXQzmXvohegnzk9+AkjlYx/9nVi1rMo1KRCo2dl&#10;X72XXJ3WB6pSyDbIlIH96FnNpwXizph1d8zgrCE5uD/uFo9cAr4GDhIlSzBf/2b38TgC6KWkwtlN&#10;qP2yYkZQIj8qHI5+3O36YQ9Kt3fRQcWce9Jzj1qVE0CWYtxUzYPo4508irmB8gHXbOyzoospjrkT&#10;6o7ixO03CteUi/E4BOF4a+Zmaq65h/Y98Xze1w/M6ENHHc7CDRynnA1eNHYf628qGK8c5EXouid4&#10;z+qBd1yN0JbDGvvdO9dD1NPHZvQbAAD//wMAUEsDBBQABgAIAAAAIQB18OTn3gAAAAgBAAAPAAAA&#10;ZHJzL2Rvd25yZXYueG1sTI/BTsMwEETvSPyDtUjcWjtRKWmIU1UIhHpAFYUP2MZLEhGvI9tNw99j&#10;TnAczWjmTbWd7SAm8qF3rCFbKhDEjTM9txo+3p8XBYgQkQ0OjknDNwXY1tdXFZbGXfiNpmNsRSrh&#10;UKKGLsaxlDI0HVkMSzcSJ+/TeYsxSd9K4/GSyu0gc6XW0mLPaaHDkR47ar6OZ6vhlYb8qX/BcD/5&#10;w06NvM/UYa/17c28ewARaY5/YfjFT+hQJ6aTO7MJYtCQF5uU1LDIMhDJL1brFYiThrt8A7Ku5P8D&#10;9Q8AAAD//wMAUEsBAi0AFAAGAAgAAAAhALaDOJL+AAAA4QEAABMAAAAAAAAAAAAAAAAAAAAAAFtD&#10;b250ZW50X1R5cGVzXS54bWxQSwECLQAUAAYACAAAACEAOP0h/9YAAACUAQAACwAAAAAAAAAAAAAA&#10;AAAvAQAAX3JlbHMvLnJlbHNQSwECLQAUAAYACAAAACEAHQVrZW4CAAC0BAAADgAAAAAAAAAAAAAA&#10;AAAuAgAAZHJzL2Uyb0RvYy54bWxQSwECLQAUAAYACAAAACEAdfDk594AAAAIAQAADwAAAAAAAAAA&#10;AAAAAADIBAAAZHJzL2Rvd25yZXYueG1sUEsFBgAAAAAEAAQA8wAAANMFAAAAAA==&#10;" fillcolor="yellow" strokeweight="2.25pt">
                <v:textbox>
                  <w:txbxContent>
                    <w:p w:rsidR="00140B48" w:rsidRPr="00A3171A" w:rsidRDefault="00140B48" w:rsidP="00945303">
                      <w:pPr>
                        <w:spacing w:line="0" w:lineRule="atLeast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93409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  <w:u w:val="single"/>
                        </w:rPr>
                        <w:t>認証店</w:t>
                      </w:r>
                      <w:r w:rsidR="00775435" w:rsidRPr="0093409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  <w:u w:val="single"/>
                        </w:rPr>
                        <w:t>A</w:t>
                      </w:r>
                      <w:r w:rsidR="00775435" w:rsidRPr="0093409B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775435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21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時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まで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営業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時短（酒類</w:t>
                      </w:r>
                      <w:r w:rsidR="00775435" w:rsidRPr="00A3171A">
                        <w:rPr>
                          <w:b/>
                          <w:sz w:val="22"/>
                          <w:szCs w:val="22"/>
                        </w:rPr>
                        <w:t>提供11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～</w:t>
                      </w:r>
                      <w:r w:rsidR="00775435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20</w:t>
                      </w:r>
                      <w:r w:rsidR="00945303" w:rsidRPr="00A3171A">
                        <w:rPr>
                          <w:b/>
                          <w:sz w:val="22"/>
                          <w:szCs w:val="22"/>
                        </w:rPr>
                        <w:t>時まで</w:t>
                      </w:r>
                      <w:r w:rsidR="00945303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））</w:t>
                      </w:r>
                      <w:r w:rsidR="00D2043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="00A3171A" w:rsidRPr="00A3171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して営業した場合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523875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71A" w:rsidRPr="00A3171A" w:rsidRDefault="00A3171A" w:rsidP="00A3171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13168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ア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margin-left:472.5pt;margin-top:41.25pt;width:115.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QtgIAAKIFAAAOAAAAZHJzL2Uyb0RvYy54bWysVM1uEzEQviPxDpbvdLMhKSXqpopaFSFV&#10;bUWLena83uxKXo+xneyG94AHKGfOiAOPQyXegrG9u4lKxQGRw2bGM/PN/xyftLUkG2FsBSqj6cGI&#10;EqE45JVaZfT97fmLI0qsYypnEpTI6FZYejJ//uy40TMxhhJkLgxBEGVnjc5o6ZyeJYnlpaiZPQAt&#10;FAoLMDVzyJpVkhvWIHotk/FodJg0YHJtgAtr8fUsCuk84BeF4O6qKKxwRGYUY3Pha8J36b/J/JjN&#10;VobpsuJdGOwfoqhZpdDpAHXGHCNrU/0BVVfcgIXCHXCoEyiKiouQA2aTjh5lc1MyLUIuWByrhzLZ&#10;/wfLLzfXhlQ59m5KiWI19ujh65eHz99//rhPfn36FimCUixVo+0MLW70tek4i6TPuy1M7f8xI9KG&#10;8m6H8orWEY6P6eTw8GiKXeAoezkdT8YBNNlZa2PdGwE18URGDbYvVJVtLqxDj6jaq3hnCs4rKUML&#10;pfIPFmSV+7fA+BkSp9KQDcPuL1epTwEh9rSQ85aJTyymEii3lcJDSPVOFFgdDH4cAglzucNknAvl&#10;0igqWS6iq+kIf72zPorgOgB65AKDHLA7gF4zgvTYMeZO35uKMNaD8ehvgUXjwSJ4BuUG47pSYJ4C&#10;kJhV5znq90WKpfFVcu2yjZPjNf3LEvItTpOBuGZW8/MKG3nBrLtmBvcKe4+3wl3hp5DQZBQ6ipIS&#10;zMen3r0+jjtKKWlwTzNqP6yZEZTItwoX4XU6mfjFDsxk+mqMjNmXLPclal2fAg5DildJ80B6fSd7&#10;sjBQ3+FJWXivKGKKo++Mcmd65tTF+4FHiYvFIqjhMmvmLtSN5h7c19kP6m17x4zuptnhHlxCv9Ns&#10;9mioo663VLBYOyiqMPG7unYdwEMQRqk7Wv7S7PNBa3da578BAAD//wMAUEsDBBQABgAIAAAAIQCx&#10;veIR3wAAAAsBAAAPAAAAZHJzL2Rvd25yZXYueG1sTI9BT8MwDIXvSPyHyEjcWNrB2lKaTggJCYkT&#10;BcHVa7K0onG6JuvKv8c7wc32e3r+XrVd3CBmM4Xek4J0lYAw1Hrdk1Xw8f58U4AIEUnj4Mko+DEB&#10;tvXlRYWl9id6M3MTreAQCiUq6GIcSylD2xmHYeVHQ6zt/eQw8jpZqSc8cbgb5DpJMumwJ/7Q4Wie&#10;OtN+N0enwGYv+/ErxfnwKsfm0zaHPJ9Rqeur5fEBRDRL/DPDGZ/RoWamnT+SDmJQcH+34S5RQbHe&#10;gDgb0jzjy46n2yIBWVfyf4f6FwAA//8DAFBLAQItABQABgAIAAAAIQC2gziS/gAAAOEBAAATAAAA&#10;AAAAAAAAAAAAAAAAAABbQ29udGVudF9UeXBlc10ueG1sUEsBAi0AFAAGAAgAAAAhADj9If/WAAAA&#10;lAEAAAsAAAAAAAAAAAAAAAAALwEAAF9yZWxzLy5yZWxzUEsBAi0AFAAGAAgAAAAhAGuhHdC2AgAA&#10;ogUAAA4AAAAAAAAAAAAAAAAALgIAAGRycy9lMm9Eb2MueG1sUEsBAi0AFAAGAAgAAAAhALG94hHf&#10;AAAACwEAAA8AAAAAAAAAAAAAAAAAEAUAAGRycy9kb3ducmV2LnhtbFBLBQYAAAAABAAEAPMAAAAc&#10;BgAAAAA=&#10;" filled="f" strokecolor="white [3212]" strokeweight="1pt">
                <v:textbox>
                  <w:txbxContent>
                    <w:p w:rsidR="00A3171A" w:rsidRPr="00A3171A" w:rsidRDefault="00A3171A" w:rsidP="00A3171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13168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ア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D16415" w:rsidRDefault="00D16415" w:rsidP="00A3171A">
      <w:pPr>
        <w:jc w:val="right"/>
        <w:rPr>
          <w:sz w:val="22"/>
          <w:szCs w:val="22"/>
        </w:rPr>
      </w:pPr>
    </w:p>
    <w:p w:rsidR="00242FE3" w:rsidRDefault="00A3171A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-26035</wp:posOffset>
                </wp:positionH>
                <wp:positionV relativeFrom="paragraph">
                  <wp:posOffset>90170</wp:posOffset>
                </wp:positionV>
                <wp:extent cx="62388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670FED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</w:t>
                            </w:r>
                            <w:r w:rsidR="009A6D4C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３</w:t>
                            </w:r>
                            <w:r w:rsidR="00D16415"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2.05pt;margin-top:7.1pt;width:4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xfBgIAAM0DAAAOAAAAZHJzL2Uyb0RvYy54bWysU82O0zAQviPxDpbvNGmg3RI1XSGq5YLY&#10;lRYeYOrYjSX/YbtNlveAB4AzZ8SBx2El3oKxU9pquSFycGbG429mPn9eXg5akT33QVrT0OmkpIQb&#10;Zltptg199/bqyYKSEMG0oKzhDb3jgV6uHj9a9q7mle2sarknCGJC3buGdjG6uigC67iGMLGOG9wU&#10;1muI6Ppt0XroEV2roirLedFb3zpvGQ8Bo+txk64yvhCcxWshAo9ENRR7i3n1ed2ktVgtod56cJ1k&#10;hzbgH7rQIA0WPUKtIQLZefkXlJbM22BFnDCrCyuEZDzPgNNMywfT3HbgeJ4FyQnuSFP4f7Dszf7G&#10;E9k2dE6JAY1XdP/1y/2n7z9/fC5+ffw2WmQ6T0z1LtR44Nbd+IMX0ExjD8Lr9MeByJDZvTuyy4dI&#10;GAbn1dPF4mJGCcO92bPqeTVLoMXptPMhvuJWk2Q01OPtZVJh/zrEMfVPSipm7JVUCuNQK0N6lF91&#10;UeIlM0AhCQURTe1wtGC2lIDaokJZ9Bny7GyCXEPoyB5QJMEq2Y6y0DKiNpXUDV2U6Tu0q0wqybO6&#10;Do0lZkYukhWHzZA5rdKJFNnY9g55xocSr3ERymK7TElHSWf9h4exHgWJrbzfgeeU+Khe2lG/YBjm&#10;n4/xYhetkJmdUyFkNTmomczvQd9JlOd+zjq9wtVvAAAA//8DAFBLAwQUAAYACAAAACEA6Qo84t0A&#10;AAAIAQAADwAAAGRycy9kb3ducmV2LnhtbEyPzU7DMBCE70i8g7VI3FqnVUTTEKcCJIRQD4gCd8fe&#10;JhHxOoqdn749ywluuzuj2W+Kw+I6MeEQWk8KNusEBJLxtqVawefH8yoDEaImqztPqOCCAQ7l9VWh&#10;c+tnesfpFGvBIRRyraCJsc+lDKZBp8Pa90isnf3gdOR1qKUd9MzhrpPbJLmTTrfEHxrd41OD5vs0&#10;OgVf/vw4O1PR63R5a8eX42BMdlTq9mZ5uAcRcYl/ZvjFZ3QomanyI9kgOgWrdMNOvqdbEKzvd1kK&#10;ouJhvwNZFvJ/gfIHAAD//wMAUEsBAi0AFAAGAAgAAAAhALaDOJL+AAAA4QEAABMAAAAAAAAAAAAA&#10;AAAAAAAAAFtDb250ZW50X1R5cGVzXS54bWxQSwECLQAUAAYACAAAACEAOP0h/9YAAACUAQAACwAA&#10;AAAAAAAAAAAAAAAvAQAAX3JlbHMvLnJlbHNQSwECLQAUAAYACAAAACEAaxnMXwYCAADNAwAADgAA&#10;AAAAAAAAAAAAAAAuAgAAZHJzL2Uyb0RvYy54bWxQSwECLQAUAAYACAAAACEA6Qo84t0AAAAIAQAA&#10;DwAAAAAAAAAAAAAAAABgBAAAZHJzL2Rvd25yZXYueG1sUEsFBgAAAAAEAAQA8wAAAGoFAAAAAA==&#10;" filled="f" stroked="f" strokeweight="1pt">
                <v:textbox>
                  <w:txbxContent>
                    <w:p w:rsidR="00D16415" w:rsidRDefault="00670FED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</w:t>
                      </w:r>
                      <w:r w:rsidR="009A6D4C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３</w:t>
                      </w:r>
                      <w:r w:rsidR="00D16415"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303" w:rsidRDefault="00945303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945303" w:rsidRDefault="00945303" w:rsidP="00A3171A">
      <w:pPr>
        <w:jc w:val="right"/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0B66C9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0B66C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391480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全ての期間にご協力いただいた施設</w:t>
      </w:r>
      <w:r w:rsidR="000B66C9" w:rsidRPr="00391480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（店舗）</w:t>
      </w:r>
    </w:p>
    <w:p w:rsidR="009139F6" w:rsidRPr="000B66C9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0B66C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670FED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670FED">
        <w:rPr>
          <w:rFonts w:ascii="ＭＳ ゴシック" w:eastAsia="ＭＳ ゴシック" w:hAnsi="ＭＳ ゴシック" w:hint="eastAsia"/>
          <w:b/>
          <w:sz w:val="21"/>
          <w:szCs w:val="20"/>
        </w:rPr>
        <w:t>７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670FED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670FED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B617A2">
        <w:rPr>
          <w:rFonts w:ascii="ＭＳ ゴシック" w:eastAsia="ＭＳ ゴシック" w:hAnsi="ＭＳ ゴシック" w:hint="eastAsia"/>
          <w:b/>
          <w:sz w:val="21"/>
          <w:szCs w:val="20"/>
        </w:rPr>
        <w:t>･祝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0B66C9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p w:rsidR="001A1131" w:rsidRPr="000B66C9" w:rsidRDefault="00391480" w:rsidP="00391480">
      <w:pPr>
        <w:ind w:leftChars="100" w:left="227" w:firstLineChars="100" w:firstLine="197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なお、</w:t>
      </w:r>
      <w:r>
        <w:rPr>
          <w:rFonts w:ascii="ＭＳ ゴシック" w:eastAsia="ＭＳ ゴシック" w:hAnsi="ＭＳ ゴシック" w:hint="eastAsia"/>
          <w:color w:val="FF0000"/>
          <w:sz w:val="21"/>
          <w:szCs w:val="20"/>
        </w:rPr>
        <w:t>３月８</w:t>
      </w:r>
      <w:r w:rsidRPr="002D613D">
        <w:rPr>
          <w:rFonts w:ascii="ＭＳ ゴシック" w:eastAsia="ＭＳ ゴシック" w:hAnsi="ＭＳ ゴシック" w:hint="eastAsia"/>
          <w:color w:val="FF0000"/>
          <w:sz w:val="21"/>
          <w:szCs w:val="20"/>
        </w:rPr>
        <w:t>日（火）以降からご協力いただいた場合には、支援金の支給要件を満たさず支給できません。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6"/>
        <w:gridCol w:w="1382"/>
        <w:gridCol w:w="1700"/>
        <w:gridCol w:w="2775"/>
        <w:gridCol w:w="121"/>
        <w:gridCol w:w="526"/>
        <w:gridCol w:w="621"/>
        <w:gridCol w:w="131"/>
        <w:gridCol w:w="715"/>
        <w:gridCol w:w="1856"/>
      </w:tblGrid>
      <w:tr w:rsidR="000B66C9" w:rsidRPr="000B66C9" w:rsidTr="00D33E1B">
        <w:trPr>
          <w:trHeight w:val="144"/>
        </w:trPr>
        <w:tc>
          <w:tcPr>
            <w:tcW w:w="456" w:type="dxa"/>
            <w:vMerge w:val="restart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6C9"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382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0B66C9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0B66C9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0B66C9" w:rsidRPr="000B66C9" w:rsidTr="00D33E1B">
        <w:trPr>
          <w:trHeight w:val="443"/>
        </w:trPr>
        <w:tc>
          <w:tcPr>
            <w:tcW w:w="456" w:type="dxa"/>
            <w:vMerge/>
            <w:vAlign w:val="center"/>
          </w:tcPr>
          <w:p w:rsidR="001A7384" w:rsidRPr="000B66C9" w:rsidRDefault="001A7384" w:rsidP="001A7384">
            <w:pPr>
              <w:jc w:val="center"/>
            </w:pP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87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0B66C9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0B66C9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0B66C9" w:rsidTr="00D33E1B">
        <w:trPr>
          <w:trHeight w:val="443"/>
        </w:trPr>
        <w:tc>
          <w:tcPr>
            <w:tcW w:w="456" w:type="dxa"/>
            <w:vMerge/>
            <w:vAlign w:val="center"/>
          </w:tcPr>
          <w:p w:rsidR="001A7384" w:rsidRPr="000B66C9" w:rsidRDefault="001A7384" w:rsidP="001A7384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0B66C9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0B66C9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0B66C9" w:rsidTr="00D33E1B">
        <w:trPr>
          <w:trHeight w:val="798"/>
        </w:trPr>
        <w:tc>
          <w:tcPr>
            <w:tcW w:w="456" w:type="dxa"/>
            <w:vMerge/>
          </w:tcPr>
          <w:p w:rsidR="001001C2" w:rsidRPr="000B66C9" w:rsidRDefault="001001C2" w:rsidP="001A7384"/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001C2" w:rsidRPr="000B66C9" w:rsidRDefault="001001C2" w:rsidP="001A7384">
            <w:pPr>
              <w:jc w:val="center"/>
              <w:rPr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9139F6"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B66C9" w:rsidRDefault="001001C2" w:rsidP="001001C2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B66C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B66C9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1001C2" w:rsidRPr="000B66C9" w:rsidRDefault="00391480" w:rsidP="0042054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開業（</w:t>
            </w:r>
            <w:r w:rsidR="00420543"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開店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）</w:t>
            </w:r>
            <w:r w:rsidR="001001C2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B66C9" w:rsidRDefault="008F73CC" w:rsidP="00EA718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</w:t>
            </w:r>
            <w:r w:rsidR="00EA7187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月</w:t>
            </w:r>
            <w:r w:rsidR="00EA7187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日</w:t>
            </w:r>
          </w:p>
        </w:tc>
      </w:tr>
      <w:tr w:rsidR="00D266B3" w:rsidRPr="000B66C9" w:rsidTr="00D33E1B">
        <w:trPr>
          <w:trHeight w:val="696"/>
        </w:trPr>
        <w:tc>
          <w:tcPr>
            <w:tcW w:w="456" w:type="dxa"/>
            <w:vMerge/>
          </w:tcPr>
          <w:p w:rsidR="00D266B3" w:rsidRPr="000B66C9" w:rsidRDefault="00D266B3" w:rsidP="001A7384"/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266B3" w:rsidRPr="000B66C9" w:rsidRDefault="00D266B3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第三者認証の</w:t>
            </w:r>
            <w:r w:rsidRPr="000B66C9">
              <w:rPr>
                <w:rFonts w:ascii="ＭＳ ゴシック" w:eastAsia="ＭＳ ゴシック" w:hAnsi="ＭＳ ゴシック"/>
                <w:sz w:val="20"/>
                <w:szCs w:val="22"/>
              </w:rPr>
              <w:br/>
            </w: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取得年月日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6B3" w:rsidRPr="00D266B3" w:rsidRDefault="00D266B3" w:rsidP="00D266B3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0B66C9" w:rsidRPr="000B66C9" w:rsidTr="00D33E1B">
        <w:trPr>
          <w:trHeight w:val="409"/>
        </w:trPr>
        <w:tc>
          <w:tcPr>
            <w:tcW w:w="456" w:type="dxa"/>
            <w:vMerge/>
          </w:tcPr>
          <w:p w:rsidR="00B802CF" w:rsidRPr="000B66C9" w:rsidRDefault="00B802CF" w:rsidP="001A7384">
            <w:pPr>
              <w:rPr>
                <w:lang w:eastAsia="zh-CN"/>
              </w:rPr>
            </w:pPr>
          </w:p>
        </w:tc>
        <w:tc>
          <w:tcPr>
            <w:tcW w:w="1382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□飲食店営業許可　　□喫茶店営業許可</w:t>
            </w:r>
            <w:r w:rsidR="007D0382" w:rsidRPr="000B66C9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0B66C9" w:rsidRPr="000B66C9" w:rsidTr="00D33E1B">
        <w:trPr>
          <w:trHeight w:val="457"/>
        </w:trPr>
        <w:tc>
          <w:tcPr>
            <w:tcW w:w="456" w:type="dxa"/>
            <w:vMerge/>
          </w:tcPr>
          <w:p w:rsidR="00B802CF" w:rsidRPr="000B66C9" w:rsidRDefault="00B802CF" w:rsidP="001A7384"/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D33E1B">
        <w:trPr>
          <w:trHeight w:val="390"/>
        </w:trPr>
        <w:tc>
          <w:tcPr>
            <w:tcW w:w="456" w:type="dxa"/>
            <w:vMerge/>
          </w:tcPr>
          <w:p w:rsidR="00B802CF" w:rsidRPr="000B66C9" w:rsidRDefault="00B802CF" w:rsidP="001A7384"/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  <w:p w:rsidR="00D33E1B" w:rsidRPr="00D33E1B" w:rsidRDefault="00D33E1B" w:rsidP="00D33E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許可証上部</w:t>
            </w:r>
            <w:r w:rsidRPr="00D33E1B">
              <w:rPr>
                <w:sz w:val="16"/>
                <w:szCs w:val="16"/>
              </w:rPr>
              <w:t>の番号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D33E1B">
        <w:trPr>
          <w:trHeight w:val="720"/>
        </w:trPr>
        <w:tc>
          <w:tcPr>
            <w:tcW w:w="456" w:type="dxa"/>
            <w:vMerge/>
          </w:tcPr>
          <w:p w:rsidR="00B802CF" w:rsidRPr="000B66C9" w:rsidRDefault="00B802CF" w:rsidP="001A7384"/>
        </w:tc>
        <w:tc>
          <w:tcPr>
            <w:tcW w:w="1382" w:type="dxa"/>
            <w:vMerge/>
            <w:tcBorders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B802CF" w:rsidRPr="000B66C9" w:rsidRDefault="00B802CF" w:rsidP="00F64A0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7D0382" w:rsidRPr="00D33E1B" w:rsidRDefault="007D0382" w:rsidP="007D038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D33E1B">
        <w:trPr>
          <w:trHeight w:val="3246"/>
        </w:trPr>
        <w:tc>
          <w:tcPr>
            <w:tcW w:w="456" w:type="dxa"/>
            <w:vMerge/>
          </w:tcPr>
          <w:p w:rsidR="001A7384" w:rsidRPr="000B66C9" w:rsidRDefault="001A7384" w:rsidP="001A7384">
            <w:pPr>
              <w:rPr>
                <w:sz w:val="28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42485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D33E1B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及び</w:t>
            </w:r>
          </w:p>
          <w:p w:rsidR="001A7384" w:rsidRPr="000B66C9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0B66C9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670FED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670FED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７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670FED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670FED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B617A2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･祝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0B66C9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 w:rsidR="003B3C7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 w:rsidR="003B3C7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775435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11時から</w:t>
            </w:r>
            <w:r w:rsidR="003B3C7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20時まで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）しました。</w:t>
            </w:r>
          </w:p>
          <w:p w:rsidR="008331BC" w:rsidRPr="000B66C9" w:rsidRDefault="008331BC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0B66C9" w:rsidRDefault="001A7384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="001A02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同一グループの同一テーブルへの入店案内を４人以内としました。</w:t>
            </w:r>
          </w:p>
          <w:p w:rsidR="008331BC" w:rsidRPr="000B66C9" w:rsidRDefault="008331BC" w:rsidP="008331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0B66C9" w:rsidRDefault="001A02BC" w:rsidP="008331BC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390C29" w:rsidRPr="000B66C9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</w:t>
            </w:r>
            <w:r w:rsidR="00390C29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="00390C29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遵守</w:t>
            </w:r>
            <w:r w:rsidR="00725D8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</w:t>
            </w:r>
            <w:r w:rsidR="00AE3C54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</w:p>
          <w:p w:rsidR="008331BC" w:rsidRPr="000B66C9" w:rsidRDefault="008331BC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0B66C9" w:rsidRDefault="001A7384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</w:t>
            </w:r>
            <w:r w:rsidR="002D6F52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</w:p>
          <w:p w:rsidR="00BF4EFF" w:rsidRPr="000B66C9" w:rsidRDefault="001A7384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9139F6"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</w:tc>
      </w:tr>
      <w:tr w:rsidR="00BF4EFF" w:rsidRPr="000B66C9" w:rsidTr="00D33E1B">
        <w:trPr>
          <w:trHeight w:val="610"/>
        </w:trPr>
        <w:tc>
          <w:tcPr>
            <w:tcW w:w="456" w:type="dxa"/>
            <w:vMerge/>
          </w:tcPr>
          <w:p w:rsidR="00BF4EFF" w:rsidRPr="000B66C9" w:rsidRDefault="00BF4EFF" w:rsidP="00BF4EFF">
            <w:pPr>
              <w:rPr>
                <w:sz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F4EFF" w:rsidRPr="000B66C9" w:rsidRDefault="00BF4EFF" w:rsidP="00BF4EF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512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EFF" w:rsidRPr="00B617A2" w:rsidRDefault="00BF4EFF" w:rsidP="00BF4EFF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617A2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要請期間における営業時間を記入してください。</w:t>
            </w:r>
          </w:p>
        </w:tc>
        <w:tc>
          <w:tcPr>
            <w:tcW w:w="33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4EFF" w:rsidRPr="00B617A2" w:rsidRDefault="00BF4EFF" w:rsidP="0039148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617A2"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="00391480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　</w:t>
            </w:r>
            <w:r w:rsidRPr="00B617A2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　</w:t>
            </w:r>
            <w:r w:rsidRPr="00B617A2">
              <w:rPr>
                <w:rFonts w:ascii="ＭＳ ゴシック" w:eastAsia="ＭＳ ゴシック" w:hAnsi="ＭＳ ゴシック" w:hint="eastAsia"/>
                <w:sz w:val="28"/>
              </w:rPr>
              <w:t>～</w:t>
            </w:r>
            <w:r w:rsidR="0039148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B617A2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 ：</w:t>
            </w:r>
          </w:p>
        </w:tc>
      </w:tr>
      <w:tr w:rsidR="00BF4EFF" w:rsidRPr="000B66C9" w:rsidTr="00D33E1B">
        <w:trPr>
          <w:trHeight w:val="758"/>
        </w:trPr>
        <w:tc>
          <w:tcPr>
            <w:tcW w:w="456" w:type="dxa"/>
            <w:vMerge/>
          </w:tcPr>
          <w:p w:rsidR="00BF4EFF" w:rsidRPr="000B66C9" w:rsidRDefault="00BF4EFF" w:rsidP="00BF4EFF">
            <w:pPr>
              <w:rPr>
                <w:sz w:val="28"/>
              </w:rPr>
            </w:pPr>
          </w:p>
        </w:tc>
        <w:tc>
          <w:tcPr>
            <w:tcW w:w="1382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F4EFF" w:rsidRPr="000B66C9" w:rsidRDefault="00BF4EFF" w:rsidP="00BF4E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22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F4EFF" w:rsidRPr="000B66C9" w:rsidRDefault="00BF4EFF" w:rsidP="00BF4EFF">
            <w:pPr>
              <w:ind w:left="250" w:hangingChars="150" w:hanging="25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20"/>
                <w:szCs w:val="22"/>
                <w:fitText w:val="4488" w:id="-1722445568"/>
              </w:rPr>
              <w:t>要請期間における酒類の提供時間を記入してください</w:t>
            </w:r>
            <w:r w:rsidRPr="000B66C9">
              <w:rPr>
                <w:rFonts w:ascii="ＭＳ ゴシック" w:eastAsia="ＭＳ ゴシック" w:hAnsi="ＭＳ ゴシック" w:hint="eastAsia"/>
                <w:spacing w:val="6"/>
                <w:w w:val="83"/>
                <w:kern w:val="0"/>
                <w:sz w:val="20"/>
                <w:szCs w:val="22"/>
                <w:fitText w:val="4488" w:id="-1722445568"/>
              </w:rPr>
              <w:t>。</w:t>
            </w:r>
          </w:p>
          <w:p w:rsidR="00BF4EFF" w:rsidRPr="000B66C9" w:rsidRDefault="00BF4EFF" w:rsidP="00BF4EFF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F4EFF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提供をやめた場合は「9</w:t>
            </w:r>
            <w:r w:rsidRPr="00BF4EFF">
              <w:rPr>
                <w:rFonts w:ascii="ＭＳ ゴシック" w:eastAsia="ＭＳ ゴシック" w:hAnsi="ＭＳ ゴシック"/>
                <w:w w:val="86"/>
                <w:kern w:val="0"/>
                <w:sz w:val="20"/>
                <w:szCs w:val="22"/>
                <w:fitText w:val="4488" w:id="-1722445567"/>
              </w:rPr>
              <w:t>9:99</w:t>
            </w:r>
            <w:r w:rsidRPr="00BF4EFF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～9</w:t>
            </w:r>
            <w:r w:rsidRPr="00BF4EFF">
              <w:rPr>
                <w:rFonts w:ascii="ＭＳ ゴシック" w:eastAsia="ＭＳ ゴシック" w:hAnsi="ＭＳ ゴシック"/>
                <w:w w:val="86"/>
                <w:kern w:val="0"/>
                <w:sz w:val="20"/>
                <w:szCs w:val="22"/>
                <w:fitText w:val="4488" w:id="-1722445567"/>
              </w:rPr>
              <w:t>9:99</w:t>
            </w:r>
            <w:r w:rsidRPr="00BF4EFF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」とご記入ください</w:t>
            </w:r>
            <w:r w:rsidRPr="00BF4EFF">
              <w:rPr>
                <w:rFonts w:ascii="ＭＳ ゴシック" w:eastAsia="ＭＳ ゴシック" w:hAnsi="ＭＳ ゴシック" w:hint="eastAsia"/>
                <w:spacing w:val="9"/>
                <w:w w:val="86"/>
                <w:kern w:val="0"/>
                <w:sz w:val="20"/>
                <w:szCs w:val="22"/>
                <w:fitText w:val="4488" w:id="-1722445567"/>
              </w:rPr>
              <w:t>。</w:t>
            </w:r>
          </w:p>
        </w:tc>
        <w:tc>
          <w:tcPr>
            <w:tcW w:w="332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FF" w:rsidRPr="000B66C9" w:rsidRDefault="00BF4EFF" w:rsidP="0039148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B66C9"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="00391480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　　</w:t>
            </w:r>
            <w:r w:rsidRPr="000B66C9">
              <w:rPr>
                <w:rFonts w:ascii="ＭＳ ゴシック" w:eastAsia="ＭＳ ゴシック" w:hAnsi="ＭＳ ゴシック" w:hint="eastAsia"/>
                <w:sz w:val="28"/>
              </w:rPr>
              <w:t>～</w:t>
            </w:r>
            <w:r w:rsidRPr="000B66C9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　 ：</w:t>
            </w:r>
          </w:p>
        </w:tc>
      </w:tr>
      <w:tr w:rsidR="00BF4EFF" w:rsidRPr="000B66C9" w:rsidTr="00391480">
        <w:trPr>
          <w:trHeight w:val="2043"/>
        </w:trPr>
        <w:tc>
          <w:tcPr>
            <w:tcW w:w="456" w:type="dxa"/>
            <w:vMerge/>
          </w:tcPr>
          <w:p w:rsidR="00BF4EFF" w:rsidRPr="000B66C9" w:rsidRDefault="00BF4EFF" w:rsidP="00BF4EFF">
            <w:pPr>
              <w:rPr>
                <w:sz w:val="28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F4EFF" w:rsidRPr="000B66C9" w:rsidRDefault="00BF4EFF" w:rsidP="00BF4E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（個人事業者を含む。以下同じ。）</w:t>
            </w: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480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18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中小企業で、参照する月の１日当たりの売上高が83,333円以下のため、売上高の確認できる資料の提出を省略し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  <w:r w:rsidRPr="000B66C9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協力支援金の下限額（２万５千円/日）で申請される場合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</w:p>
          <w:p w:rsidR="00BF4EFF" w:rsidRPr="000B66C9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u w:val="single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下記にチェックを入れてください。</w:t>
            </w:r>
          </w:p>
          <w:p w:rsidR="00BF4EFF" w:rsidRPr="000B66C9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※この場合、申請に必要な</w:t>
            </w:r>
            <w:bookmarkStart w:id="0" w:name="_GoBack"/>
            <w:bookmarkEnd w:id="0"/>
            <w:r w:rsidRPr="000B6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書類のうち、売上高の確認できる資料は提出不要となります。</w:t>
            </w:r>
          </w:p>
          <w:p w:rsidR="00BF4EFF" w:rsidRPr="000B66C9" w:rsidRDefault="00BF4EFF" w:rsidP="00BF4EF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当施設（店舗）については、協力支援金の下限額で申請します。</w:t>
            </w:r>
          </w:p>
        </w:tc>
      </w:tr>
    </w:tbl>
    <w:p w:rsidR="00BF4EFF" w:rsidRPr="000B66C9" w:rsidRDefault="00BF4EFF" w:rsidP="00391480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BF4EFF" w:rsidRPr="000B66C9" w:rsidSect="00F64A09"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408F8"/>
    <w:multiLevelType w:val="hybridMultilevel"/>
    <w:tmpl w:val="A724BB90"/>
    <w:lvl w:ilvl="0" w:tplc="10DE79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2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4902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2179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66C9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1C2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683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42FE3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480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0543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B5C8E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0FED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5435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382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31BC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55B7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8F73CC"/>
    <w:rsid w:val="00901B07"/>
    <w:rsid w:val="00904D81"/>
    <w:rsid w:val="009058C1"/>
    <w:rsid w:val="009062DF"/>
    <w:rsid w:val="00910665"/>
    <w:rsid w:val="009133CF"/>
    <w:rsid w:val="009139F6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09B"/>
    <w:rsid w:val="00934999"/>
    <w:rsid w:val="009353E9"/>
    <w:rsid w:val="00937AA7"/>
    <w:rsid w:val="00940079"/>
    <w:rsid w:val="009420DD"/>
    <w:rsid w:val="00945303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2CF5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6D4C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171A"/>
    <w:rsid w:val="00A331AF"/>
    <w:rsid w:val="00A337CC"/>
    <w:rsid w:val="00A34813"/>
    <w:rsid w:val="00A37BFD"/>
    <w:rsid w:val="00A40B17"/>
    <w:rsid w:val="00A41036"/>
    <w:rsid w:val="00A42A58"/>
    <w:rsid w:val="00A45B5E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7D3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17A2"/>
    <w:rsid w:val="00B66A03"/>
    <w:rsid w:val="00B67091"/>
    <w:rsid w:val="00B743CA"/>
    <w:rsid w:val="00B76CAC"/>
    <w:rsid w:val="00B77A08"/>
    <w:rsid w:val="00B802CF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A5E6E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4EFF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043F"/>
    <w:rsid w:val="00D216F1"/>
    <w:rsid w:val="00D22925"/>
    <w:rsid w:val="00D2456F"/>
    <w:rsid w:val="00D263E5"/>
    <w:rsid w:val="00D266B3"/>
    <w:rsid w:val="00D26BA4"/>
    <w:rsid w:val="00D3164A"/>
    <w:rsid w:val="00D31808"/>
    <w:rsid w:val="00D333B3"/>
    <w:rsid w:val="00D33E1B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A7187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4A09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6BB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26A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E99D-FF0B-4A53-BEDB-7BE6C63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2022-03-04T01:40:00Z</dcterms:created>
  <dcterms:modified xsi:type="dcterms:W3CDTF">2022-03-17T08:29:00Z</dcterms:modified>
</cp:coreProperties>
</file>