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76" w:lineRule="auto"/>
        <w:rPr>
          <w:rFonts w:hint="default" w:asciiTheme="minorEastAsia" w:hAnsiTheme="minorEastAsia"/>
          <w:b w:val="1"/>
          <w:kern w:val="0"/>
          <w:sz w:val="28"/>
        </w:rPr>
      </w:pPr>
      <w:r>
        <w:rPr>
          <w:rFonts w:hint="eastAsia" w:asciiTheme="minorEastAsia" w:hAnsiTheme="minorEastAsia"/>
          <w:kern w:val="0"/>
          <w:sz w:val="20"/>
        </w:rPr>
        <w:t>別記第４号様式（第７条関係）</w:t>
      </w:r>
    </w:p>
    <w:p>
      <w:pPr>
        <w:pStyle w:val="0"/>
        <w:jc w:val="center"/>
        <w:rPr>
          <w:rFonts w:hint="default" w:asciiTheme="minorEastAsia" w:hAnsiTheme="minorEastAsia"/>
          <w:b w:val="1"/>
          <w:kern w:val="0"/>
          <w:sz w:val="28"/>
        </w:rPr>
      </w:pPr>
      <w:r>
        <w:rPr>
          <w:rFonts w:hint="eastAsia" w:asciiTheme="minorEastAsia" w:hAnsiTheme="minorEastAsia"/>
          <w:b w:val="1"/>
          <w:kern w:val="0"/>
          <w:sz w:val="28"/>
        </w:rPr>
        <w:t>身体障害者診断書・意見書</w:t>
      </w:r>
    </w:p>
    <w:p>
      <w:pPr>
        <w:pStyle w:val="0"/>
        <w:spacing w:line="276" w:lineRule="auto"/>
        <w:rPr>
          <w:rFonts w:hint="default" w:asciiTheme="minorEastAsia" w:hAnsiTheme="minorEastAsia"/>
          <w:kern w:val="0"/>
          <w:sz w:val="20"/>
        </w:rPr>
      </w:pPr>
      <w:r>
        <w:rPr>
          <w:rFonts w:hint="eastAsia" w:asciiTheme="minorEastAsia" w:hAnsiTheme="minorEastAsia"/>
          <w:b w:val="1"/>
          <w:kern w:val="0"/>
          <w:sz w:val="20"/>
        </w:rPr>
        <w:t>総　括　表</w:t>
      </w:r>
      <w:r>
        <w:rPr>
          <w:rFonts w:hint="eastAsia" w:asciiTheme="minorEastAsia" w:hAnsiTheme="minorEastAsia"/>
          <w:kern w:val="0"/>
          <w:sz w:val="20"/>
        </w:rPr>
        <w:t>　　　　　　　　　　　　　　　　　　　　　　　　　　　　　　　（　　　　　　　　　障害用）</w:t>
      </w:r>
    </w:p>
    <w:tbl>
      <w:tblPr>
        <w:tblStyle w:val="23"/>
        <w:tblW w:w="5000" w:type="pct"/>
        <w:jc w:val="lef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647"/>
        <w:gridCol w:w="1420"/>
        <w:gridCol w:w="2127"/>
        <w:gridCol w:w="1774"/>
      </w:tblGrid>
      <w:tr>
        <w:trPr>
          <w:trHeight w:val="679" w:hRule="atLeast"/>
        </w:trPr>
        <w:tc>
          <w:tcPr>
            <w:tcW w:w="233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氏　名</w:t>
            </w:r>
          </w:p>
        </w:tc>
        <w:tc>
          <w:tcPr>
            <w:tcW w:w="1779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spacing w:line="276" w:lineRule="auto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adjustRightInd w:val="0"/>
              <w:snapToGrid w:val="0"/>
              <w:spacing w:line="276" w:lineRule="auto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　年　　　月　　　日生</w:t>
            </w:r>
          </w:p>
        </w:tc>
        <w:tc>
          <w:tcPr>
            <w:tcW w:w="89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男　　女</w:t>
            </w:r>
          </w:p>
        </w:tc>
      </w:tr>
      <w:tr>
        <w:trPr>
          <w:trHeight w:val="509" w:hRule="atLeast"/>
        </w:trPr>
        <w:tc>
          <w:tcPr>
            <w:tcW w:w="5000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住　所　　　</w:t>
            </w:r>
          </w:p>
        </w:tc>
      </w:tr>
      <w:tr>
        <w:trPr>
          <w:trHeight w:val="509" w:hRule="atLeast"/>
        </w:trPr>
        <w:tc>
          <w:tcPr>
            <w:tcW w:w="5000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①障害名（部位を明記）</w:t>
            </w:r>
          </w:p>
        </w:tc>
      </w:tr>
      <w:tr>
        <w:trPr>
          <w:trHeight w:val="509" w:hRule="atLeast"/>
        </w:trPr>
        <w:tc>
          <w:tcPr>
            <w:tcW w:w="3043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②原因となった</w:t>
            </w:r>
          </w:p>
          <w:p>
            <w:pPr>
              <w:pStyle w:val="0"/>
              <w:adjustRightInd w:val="0"/>
              <w:snapToGrid w:val="0"/>
              <w:ind w:firstLine="400" w:firstLineChars="2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疾病・外傷名</w:t>
            </w:r>
          </w:p>
          <w:p>
            <w:pPr>
              <w:pStyle w:val="0"/>
              <w:adjustRightInd w:val="0"/>
              <w:snapToGrid w:val="0"/>
              <w:ind w:firstLine="400" w:firstLineChars="20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957" w:type="pct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交通、労災、その他の事故、戦傷、戦災</w:t>
            </w:r>
            <w:bookmarkStart w:id="0" w:name="_GoBack"/>
            <w:bookmarkEnd w:id="0"/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自然災害、疾病、先天性、その他（　　）</w:t>
            </w:r>
          </w:p>
        </w:tc>
      </w:tr>
      <w:tr>
        <w:trPr>
          <w:trHeight w:val="509" w:hRule="atLeast"/>
        </w:trPr>
        <w:tc>
          <w:tcPr>
            <w:tcW w:w="5000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③疾病・外傷発生年月日　　　　　　　年　　　月　　　日・場所</w:t>
            </w:r>
          </w:p>
        </w:tc>
      </w:tr>
      <w:tr>
        <w:trPr>
          <w:trHeight w:val="509" w:hRule="atLeast"/>
        </w:trPr>
        <w:tc>
          <w:tcPr>
            <w:tcW w:w="5000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④参考となる経過・現症（エックス線写真及び検査所見を含む。）</w:t>
            </w: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障害固定又は障害確定（推定）　　　　　年　　月　　日</w:t>
            </w:r>
          </w:p>
        </w:tc>
      </w:tr>
      <w:tr>
        <w:trPr>
          <w:trHeight w:val="509" w:hRule="atLeast"/>
        </w:trPr>
        <w:tc>
          <w:tcPr>
            <w:tcW w:w="5000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⑤総合所見</w:t>
            </w: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〔将来再認定　　要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・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不要　〕　</w:t>
            </w:r>
          </w:p>
          <w:p>
            <w:pPr>
              <w:pStyle w:val="0"/>
              <w:adjustRightInd w:val="0"/>
              <w:snapToGrid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（再認定の時期　　　年　　　月）</w:t>
            </w:r>
          </w:p>
        </w:tc>
      </w:tr>
      <w:tr>
        <w:trPr>
          <w:trHeight w:val="509" w:hRule="atLeast"/>
        </w:trPr>
        <w:tc>
          <w:tcPr>
            <w:tcW w:w="5000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⑥その他参考となる合併症状</w:t>
            </w: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1293" w:hRule="atLeast"/>
        </w:trPr>
        <w:tc>
          <w:tcPr>
            <w:tcW w:w="5000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上記のとおり診断する。併せて次の意見を付す。</w:t>
            </w: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　年　　　月　　　日</w:t>
            </w: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病院又は診療所の名称</w:t>
            </w: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</w:t>
            </w:r>
            <w:r>
              <w:rPr>
                <w:rFonts w:hint="eastAsia" w:asciiTheme="minorEastAsia" w:hAnsiTheme="minorEastAsia"/>
                <w:spacing w:val="350"/>
                <w:kern w:val="0"/>
                <w:sz w:val="20"/>
                <w:fitText w:val="2000" w:id="1"/>
              </w:rPr>
              <w:t>所在</w:t>
            </w:r>
            <w:r>
              <w:rPr>
                <w:rFonts w:hint="eastAsia" w:asciiTheme="minorEastAsia" w:hAnsiTheme="minorEastAsia"/>
                <w:spacing w:val="22"/>
                <w:kern w:val="0"/>
                <w:sz w:val="20"/>
                <w:fitText w:val="2000" w:id="1"/>
              </w:rPr>
              <w:t>地</w:t>
            </w: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</w:t>
            </w:r>
            <w:r>
              <w:rPr>
                <w:rFonts w:hint="eastAsia" w:asciiTheme="minorEastAsia" w:hAnsiTheme="minorEastAsia"/>
                <w:spacing w:val="80"/>
                <w:kern w:val="0"/>
                <w:sz w:val="20"/>
                <w:fitText w:val="2000" w:id="2"/>
              </w:rPr>
              <w:t>診療担当科</w:t>
            </w:r>
            <w:r>
              <w:rPr>
                <w:rFonts w:hint="eastAsia" w:asciiTheme="minorEastAsia" w:hAnsiTheme="minorEastAsia"/>
                <w:spacing w:val="60"/>
                <w:kern w:val="0"/>
                <w:sz w:val="20"/>
                <w:fitText w:val="2000" w:id="2"/>
              </w:rPr>
              <w:t>名</w:t>
            </w:r>
            <w:r>
              <w:rPr>
                <w:rFonts w:hint="eastAsia" w:asciiTheme="minorEastAsia" w:hAnsiTheme="minorEastAsia"/>
                <w:sz w:val="20"/>
              </w:rPr>
              <w:t>　　　　　　　　　　　　科　医師氏名　　　　　　　　　　</w:t>
            </w:r>
          </w:p>
        </w:tc>
      </w:tr>
      <w:tr>
        <w:trPr>
          <w:trHeight w:val="1127" w:hRule="atLeast"/>
        </w:trPr>
        <w:tc>
          <w:tcPr>
            <w:tcW w:w="5000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spacing w:line="276" w:lineRule="auto"/>
              <w:ind w:left="200" w:hanging="200" w:hangingChars="1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身体障害者福祉法</w:t>
            </w:r>
            <w:r>
              <w:rPr>
                <w:rFonts w:hint="eastAsia" w:asciiTheme="minorEastAsia" w:hAnsiTheme="minorEastAsia"/>
                <w:sz w:val="20"/>
              </w:rPr>
              <w:t>(</w:t>
            </w:r>
            <w:r>
              <w:rPr>
                <w:rFonts w:hint="eastAsia" w:asciiTheme="minorEastAsia" w:hAnsiTheme="minorEastAsia"/>
                <w:sz w:val="20"/>
              </w:rPr>
              <w:t>昭和</w:t>
            </w:r>
            <w:r>
              <w:rPr>
                <w:rFonts w:hint="eastAsia" w:asciiTheme="minorEastAsia" w:hAnsiTheme="minorEastAsia"/>
                <w:sz w:val="20"/>
              </w:rPr>
              <w:t>24</w:t>
            </w:r>
            <w:r>
              <w:rPr>
                <w:rFonts w:hint="eastAsia" w:asciiTheme="minorEastAsia" w:hAnsiTheme="minorEastAsia"/>
                <w:sz w:val="20"/>
              </w:rPr>
              <w:t>年法律第</w:t>
            </w:r>
            <w:r>
              <w:rPr>
                <w:rFonts w:hint="eastAsia" w:asciiTheme="minorEastAsia" w:hAnsiTheme="minorEastAsia"/>
                <w:sz w:val="20"/>
              </w:rPr>
              <w:t>283</w:t>
            </w:r>
            <w:r>
              <w:rPr>
                <w:rFonts w:hint="eastAsia" w:asciiTheme="minorEastAsia" w:hAnsiTheme="minorEastAsia"/>
                <w:sz w:val="20"/>
              </w:rPr>
              <w:t>号）第</w:t>
            </w:r>
            <w:r>
              <w:rPr>
                <w:rFonts w:hint="eastAsia" w:asciiTheme="minorEastAsia" w:hAnsiTheme="minorEastAsia"/>
                <w:sz w:val="20"/>
              </w:rPr>
              <w:t>15</w:t>
            </w:r>
            <w:r>
              <w:rPr>
                <w:rFonts w:hint="eastAsia" w:asciiTheme="minorEastAsia" w:hAnsiTheme="minorEastAsia"/>
                <w:sz w:val="20"/>
              </w:rPr>
              <w:t>条第</w:t>
            </w:r>
            <w:r>
              <w:rPr>
                <w:rFonts w:hint="eastAsia" w:asciiTheme="minorEastAsia" w:hAnsiTheme="minorEastAsia"/>
                <w:sz w:val="20"/>
              </w:rPr>
              <w:t>3</w:t>
            </w:r>
            <w:r>
              <w:rPr>
                <w:rFonts w:hint="eastAsia" w:asciiTheme="minorEastAsia" w:hAnsiTheme="minorEastAsia"/>
                <w:sz w:val="20"/>
              </w:rPr>
              <w:t>項の意見　（障害程度等級についても参考意見を記入）</w:t>
            </w:r>
          </w:p>
          <w:p>
            <w:pPr>
              <w:pStyle w:val="0"/>
              <w:adjustRightInd w:val="0"/>
              <w:snapToGrid w:val="0"/>
              <w:spacing w:line="276" w:lineRule="auto"/>
              <w:rPr>
                <w:rFonts w:hint="default" w:asciiTheme="minorEastAsia" w:hAnsiTheme="minorEastAsia"/>
                <w:sz w:val="2"/>
              </w:rPr>
            </w:pPr>
          </w:p>
          <w:p>
            <w:pPr>
              <w:pStyle w:val="0"/>
              <w:adjustRightInd w:val="0"/>
              <w:snapToGrid w:val="0"/>
              <w:spacing w:line="276" w:lineRule="auto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障がいの程度は、身体障害者福祉法別表に掲げる障害に</w:t>
            </w:r>
          </w:p>
          <w:p>
            <w:pPr>
              <w:pStyle w:val="0"/>
              <w:adjustRightInd w:val="0"/>
              <w:snapToGrid w:val="0"/>
              <w:spacing w:line="276" w:lineRule="auto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　　　・該当する　　　（　　　　　　　級相当）</w:t>
            </w:r>
          </w:p>
          <w:p>
            <w:pPr>
              <w:pStyle w:val="0"/>
              <w:adjustRightInd w:val="0"/>
              <w:snapToGrid w:val="0"/>
              <w:spacing w:line="276" w:lineRule="auto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　　　・該当しない</w:t>
            </w:r>
          </w:p>
        </w:tc>
      </w:tr>
      <w:tr>
        <w:trPr>
          <w:trHeight w:val="1127" w:hRule="atLeast"/>
        </w:trPr>
        <w:tc>
          <w:tcPr>
            <w:tcW w:w="5000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spacing w:line="276" w:lineRule="auto"/>
              <w:ind w:left="640" w:hanging="640" w:hangingChars="40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注意　１　障害名には現在起こっている障害、例えば両眼視力障害、両耳ろう、右上下肢麻痺、心臓機能障害等を記入し､原因となった疾患には緑内障、先天性難聴、脳卒中、僧帽弁膜狭窄等原因となった疾患名を記入してください。</w:t>
            </w:r>
          </w:p>
          <w:p>
            <w:pPr>
              <w:pStyle w:val="0"/>
              <w:adjustRightInd w:val="0"/>
              <w:snapToGrid w:val="0"/>
              <w:spacing w:line="276" w:lineRule="auto"/>
              <w:ind w:left="0" w:leftChars="0" w:firstLine="480" w:firstLineChars="30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２　歯科矯正治療等の適応の判断を要する症例については、歯科医師による診断書・意見書（別紙）を添付してください。</w:t>
            </w:r>
          </w:p>
          <w:p>
            <w:pPr>
              <w:pStyle w:val="0"/>
              <w:adjustRightInd w:val="0"/>
              <w:snapToGrid w:val="0"/>
              <w:spacing w:line="276" w:lineRule="auto"/>
              <w:ind w:left="0" w:leftChars="0" w:firstLine="480" w:firstLineChars="30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３　障害区分や等級決定のため、北海道社会福祉審議会から改めて次ページ以降の部分についてお問い合わせする場合がありま</w:t>
            </w:r>
          </w:p>
          <w:p>
            <w:pPr>
              <w:pStyle w:val="0"/>
              <w:adjustRightInd w:val="0"/>
              <w:snapToGrid w:val="0"/>
              <w:spacing w:line="276" w:lineRule="auto"/>
              <w:ind w:left="0" w:leftChars="0" w:firstLine="480" w:firstLineChars="30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　す。　　　　　　　　　</w:t>
            </w:r>
          </w:p>
        </w:tc>
      </w:tr>
    </w:tbl>
    <w:p>
      <w:pPr>
        <w:rPr>
          <w:rFonts w:hint="default" w:asciiTheme="minorEastAsia" w:hAnsiTheme="minorEastAsia"/>
          <w:sz w:val="20"/>
        </w:rPr>
        <w:sectPr>
          <w:pgSz w:w="11906" w:h="16838"/>
          <w:pgMar w:top="1134" w:right="1077" w:bottom="1134" w:left="1077" w:header="794" w:footer="992" w:gutter="0"/>
          <w:pgBorders w:zOrder="front" w:display="allPages" w:offsetFrom="page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default" w:asciiTheme="minorEastAsia" w:hAnsiTheme="minorEastAsia"/>
          <w:b w:val="1"/>
          <w:sz w:val="20"/>
        </w:rPr>
      </w:pPr>
      <w:r>
        <w:rPr>
          <w:rFonts w:hint="eastAsia" w:asciiTheme="minorEastAsia" w:hAnsiTheme="minorEastAsia"/>
          <w:b w:val="1"/>
          <w:sz w:val="20"/>
        </w:rPr>
        <w:t>心臓の機能障害の状況及び所見（</w:t>
      </w:r>
      <w:r>
        <w:rPr>
          <w:rFonts w:hint="eastAsia" w:asciiTheme="minorEastAsia" w:hAnsiTheme="minorEastAsia"/>
          <w:b w:val="1"/>
          <w:sz w:val="20"/>
        </w:rPr>
        <w:t>18</w:t>
      </w:r>
      <w:r>
        <w:rPr>
          <w:rFonts w:hint="eastAsia" w:asciiTheme="minorEastAsia" w:hAnsiTheme="minorEastAsia"/>
          <w:b w:val="1"/>
          <w:sz w:val="20"/>
        </w:rPr>
        <w:t>歳未満用）</w:t>
      </w:r>
    </w:p>
    <w:tbl>
      <w:tblPr>
        <w:tblStyle w:val="2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968"/>
      </w:tblGrid>
      <w:tr>
        <w:trPr>
          <w:trHeight w:val="13590" w:hRule="atLeast"/>
        </w:trPr>
        <w:tc>
          <w:tcPr>
            <w:tcW w:w="99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b w:val="1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</w:t>
            </w:r>
            <w:r>
              <w:rPr>
                <w:rFonts w:hint="eastAsia" w:asciiTheme="minorEastAsia" w:hAnsiTheme="minorEastAsia"/>
                <w:b w:val="1"/>
                <w:sz w:val="20"/>
              </w:rPr>
              <w:t>１　臨床所見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（１）　著しい発育障害　　　（有・無）　　（５）　チアノーゼ　　　　（有・無）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（２）　心音・心雑音の異常　（有・無）　　（６）　肝腫大　　　　　　（有・無）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（３）　多呼吸又は呼吸困難（有・無）　　　（７）　浮腫　　　　　　　（有・無）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（４）　運動制限　　　　　　（有・無）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b w:val="1"/>
                <w:sz w:val="20"/>
              </w:rPr>
              <w:t>２　検査所見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" behindDoc="0" locked="0" layoutInCell="1" hidden="0" allowOverlap="1">
                  <wp:simplePos x="0" y="0"/>
                  <wp:positionH relativeFrom="column">
                    <wp:posOffset>597535</wp:posOffset>
                  </wp:positionH>
                  <wp:positionV relativeFrom="paragraph">
                    <wp:posOffset>176530</wp:posOffset>
                  </wp:positionV>
                  <wp:extent cx="1524635" cy="1583690"/>
                  <wp:effectExtent l="0" t="0" r="0" b="0"/>
                  <wp:wrapNone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635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/>
                <w:sz w:val="20"/>
              </w:rPr>
              <w:t>　（１）胸部エックス線所見（　　　　　年　　　月　　　日）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　　　　　　　　　　　　　　　　ア　心胸比</w:t>
            </w:r>
            <w:r>
              <w:rPr>
                <w:rFonts w:hint="eastAsia" w:asciiTheme="minorEastAsia" w:hAnsiTheme="minorEastAsia"/>
                <w:sz w:val="20"/>
              </w:rPr>
              <w:t>0.56</w:t>
            </w:r>
            <w:r>
              <w:rPr>
                <w:rFonts w:hint="eastAsia" w:asciiTheme="minorEastAsia" w:hAnsiTheme="minorEastAsia"/>
                <w:sz w:val="20"/>
              </w:rPr>
              <w:t>以上　　　　　（有・無）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　　　　　　　　　　　　　　　　イ　肺血流量増又は減　　　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（有・無）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　　　　　　　　　　　　　　　　ウ　肺静脈うっ血像　　　　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（有・無）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ind w:firstLine="1000" w:firstLineChars="5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心胸比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（２）　心電図所見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ア　心室負荷像　　　　　　　　　　　　</w:t>
            </w:r>
            <w:r>
              <w:rPr>
                <w:rFonts w:hint="eastAsia" w:asciiTheme="minorEastAsia" w:hAnsiTheme="minorEastAsia"/>
                <w:sz w:val="20"/>
              </w:rPr>
              <w:t>[</w:t>
            </w:r>
            <w:r>
              <w:rPr>
                <w:rFonts w:hint="eastAsia" w:asciiTheme="minorEastAsia" w:hAnsiTheme="minorEastAsia"/>
                <w:sz w:val="20"/>
              </w:rPr>
              <w:t>有（右室・左室・両室）・無</w:t>
            </w:r>
            <w:r>
              <w:rPr>
                <w:rFonts w:hint="eastAsia" w:asciiTheme="minorEastAsia" w:hAnsiTheme="minorEastAsia"/>
                <w:sz w:val="20"/>
              </w:rPr>
              <w:t>]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イ　心房負荷像　　　　　　　　　　　　</w:t>
            </w:r>
            <w:r>
              <w:rPr>
                <w:rFonts w:hint="eastAsia" w:asciiTheme="minorEastAsia" w:hAnsiTheme="minorEastAsia"/>
                <w:sz w:val="20"/>
              </w:rPr>
              <w:t>[</w:t>
            </w:r>
            <w:r>
              <w:rPr>
                <w:rFonts w:hint="eastAsia" w:asciiTheme="minorEastAsia" w:hAnsiTheme="minorEastAsia"/>
                <w:sz w:val="20"/>
              </w:rPr>
              <w:t>有（右室・左室・両室）・無</w:t>
            </w:r>
            <w:r>
              <w:rPr>
                <w:rFonts w:hint="eastAsia" w:asciiTheme="minorEastAsia" w:hAnsiTheme="minorEastAsia"/>
                <w:sz w:val="20"/>
              </w:rPr>
              <w:t>]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ウ　病的不整脈　　　　　　　　　　　　</w:t>
            </w:r>
            <w:r>
              <w:rPr>
                <w:rFonts w:hint="eastAsia" w:asciiTheme="minorEastAsia" w:hAnsiTheme="minorEastAsia"/>
                <w:sz w:val="20"/>
              </w:rPr>
              <w:t>[</w:t>
            </w:r>
            <w:r>
              <w:rPr>
                <w:rFonts w:hint="eastAsia" w:asciiTheme="minorEastAsia" w:hAnsiTheme="minorEastAsia"/>
                <w:sz w:val="20"/>
              </w:rPr>
              <w:t>種類　　　　　　　　</w:t>
            </w:r>
            <w:r>
              <w:rPr>
                <w:rFonts w:hint="eastAsia" w:asciiTheme="minorEastAsia" w:hAnsiTheme="minorEastAsia"/>
                <w:sz w:val="20"/>
              </w:rPr>
              <w:t>]</w:t>
            </w:r>
            <w:r>
              <w:rPr>
                <w:rFonts w:hint="eastAsia" w:asciiTheme="minorEastAsia" w:hAnsiTheme="minorEastAsia"/>
                <w:sz w:val="20"/>
              </w:rPr>
              <w:t>（有・無）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エ　心筋障害像　　　　　　　　　　　　</w:t>
            </w:r>
            <w:r>
              <w:rPr>
                <w:rFonts w:hint="eastAsia" w:asciiTheme="minorEastAsia" w:hAnsiTheme="minorEastAsia"/>
                <w:sz w:val="20"/>
              </w:rPr>
              <w:t>[</w:t>
            </w:r>
            <w:r>
              <w:rPr>
                <w:rFonts w:hint="eastAsia" w:asciiTheme="minorEastAsia" w:hAnsiTheme="minorEastAsia"/>
                <w:sz w:val="20"/>
              </w:rPr>
              <w:t>所見　　　　　　　　</w:t>
            </w:r>
            <w:r>
              <w:rPr>
                <w:rFonts w:hint="eastAsia" w:asciiTheme="minorEastAsia" w:hAnsiTheme="minorEastAsia"/>
                <w:sz w:val="20"/>
              </w:rPr>
              <w:t>]</w:t>
            </w:r>
            <w:r>
              <w:rPr>
                <w:rFonts w:hint="eastAsia" w:asciiTheme="minorEastAsia" w:hAnsiTheme="minorEastAsia"/>
                <w:sz w:val="20"/>
              </w:rPr>
              <w:t>（有・無）</w:t>
            </w:r>
          </w:p>
          <w:p>
            <w:pPr>
              <w:pStyle w:val="0"/>
              <w:ind w:firstLine="200" w:firstLineChars="1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（３）心エコー図、冠動脈造影所見（　　　　　年　　　月　　　日）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ア　冠動脈の狭窄又は閉塞　　　　　　　　　（有・無）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イ　冠動脈瘤または拡張　　　　　　　　　　（有・無）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ウ　その他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b w:val="1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</w:t>
            </w:r>
            <w:r>
              <w:rPr>
                <w:rFonts w:hint="eastAsia" w:asciiTheme="minorEastAsia" w:hAnsiTheme="minorEastAsia"/>
                <w:b w:val="1"/>
                <w:sz w:val="20"/>
              </w:rPr>
              <w:t>３　養護の区分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0"/>
              </w:rPr>
              <w:t>　（</w:t>
            </w:r>
            <w:r>
              <w:rPr>
                <w:rFonts w:hint="eastAsia" w:asciiTheme="minorEastAsia" w:hAnsiTheme="minorEastAsia"/>
                <w:sz w:val="20"/>
              </w:rPr>
              <w:t>1</w:t>
            </w:r>
            <w:r>
              <w:rPr>
                <w:rFonts w:hint="eastAsia" w:asciiTheme="minorEastAsia" w:hAnsiTheme="minorEastAsia"/>
                <w:sz w:val="20"/>
              </w:rPr>
              <w:t>）６か月～１年ごとの観察　　　　　　　　　　（</w:t>
            </w:r>
            <w:r>
              <w:rPr>
                <w:rFonts w:hint="eastAsia" w:asciiTheme="minorEastAsia" w:hAnsiTheme="minorEastAsia"/>
                <w:sz w:val="20"/>
              </w:rPr>
              <w:t>5</w:t>
            </w:r>
            <w:r>
              <w:rPr>
                <w:rFonts w:hint="eastAsia" w:asciiTheme="minorEastAsia" w:hAnsiTheme="minorEastAsia"/>
                <w:sz w:val="20"/>
              </w:rPr>
              <w:t>）重い心不全、低酸素血症　アダムスストークス　　　　　　　　　　　　　　　　　　　　　　　　　　　　　　　　　　　　　　　　　　　　　　　　　</w:t>
            </w:r>
          </w:p>
          <w:p>
            <w:pPr>
              <w:pStyle w:val="0"/>
              <w:ind w:firstLine="200" w:firstLineChars="10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0"/>
              </w:rPr>
              <w:t>（</w:t>
            </w:r>
            <w:r>
              <w:rPr>
                <w:rFonts w:hint="eastAsia" w:asciiTheme="minorEastAsia" w:hAnsiTheme="minorEastAsia"/>
                <w:sz w:val="20"/>
              </w:rPr>
              <w:t>2</w:t>
            </w:r>
            <w:r>
              <w:rPr>
                <w:rFonts w:hint="eastAsia" w:asciiTheme="minorEastAsia" w:hAnsiTheme="minorEastAsia"/>
                <w:sz w:val="20"/>
              </w:rPr>
              <w:t>）１か月～３か月ごとの観察　　　　　　　　　　　発作又は狭心症発作で継続的医療を要するもの</w:t>
            </w:r>
          </w:p>
          <w:p>
            <w:pPr>
              <w:pStyle w:val="0"/>
              <w:ind w:firstLine="200" w:firstLineChars="10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0"/>
              </w:rPr>
              <w:t>（</w:t>
            </w:r>
            <w:r>
              <w:rPr>
                <w:rFonts w:hint="eastAsia" w:asciiTheme="minorEastAsia" w:hAnsiTheme="minorEastAsia"/>
                <w:sz w:val="20"/>
              </w:rPr>
              <w:t>3</w:t>
            </w:r>
            <w:r>
              <w:rPr>
                <w:rFonts w:hint="eastAsia" w:asciiTheme="minorEastAsia" w:hAnsiTheme="minorEastAsia"/>
                <w:sz w:val="20"/>
              </w:rPr>
              <w:t>）症状に応じて要医療</w:t>
            </w:r>
          </w:p>
          <w:p>
            <w:pPr>
              <w:pStyle w:val="0"/>
              <w:ind w:firstLine="200" w:firstLineChars="1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</w:t>
            </w:r>
            <w:r>
              <w:rPr>
                <w:rFonts w:hint="eastAsia" w:asciiTheme="minorEastAsia" w:hAnsiTheme="minorEastAsia"/>
                <w:sz w:val="20"/>
              </w:rPr>
              <w:t>4</w:t>
            </w:r>
            <w:r>
              <w:rPr>
                <w:rFonts w:hint="eastAsia" w:asciiTheme="minorEastAsia" w:hAnsiTheme="minorEastAsia"/>
                <w:sz w:val="20"/>
              </w:rPr>
              <w:t>）継続的要医療</w:t>
            </w:r>
          </w:p>
          <w:p>
            <w:pPr>
              <w:pStyle w:val="0"/>
              <w:ind w:firstLine="201" w:firstLineChars="100"/>
              <w:rPr>
                <w:rFonts w:hint="default" w:asciiTheme="minorEastAsia" w:hAnsiTheme="minorEastAsia"/>
                <w:b w:val="1"/>
                <w:sz w:val="20"/>
              </w:rPr>
            </w:pPr>
            <w:r>
              <w:rPr>
                <w:rFonts w:hint="eastAsia" w:asciiTheme="minorEastAsia" w:hAnsiTheme="minorEastAsia"/>
                <w:b w:val="1"/>
                <w:sz w:val="20"/>
              </w:rPr>
              <w:t>４　手術の状況</w:t>
            </w:r>
          </w:p>
          <w:p>
            <w:pPr>
              <w:pStyle w:val="0"/>
              <w:ind w:firstLine="200" w:firstLineChars="1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ペースメーカー　　　　　　　　（有　　　　年　　　月　　　日　・　無　）</w:t>
            </w:r>
          </w:p>
          <w:p>
            <w:pPr>
              <w:pStyle w:val="0"/>
              <w:ind w:firstLine="200" w:firstLineChars="1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人工弁移植・弁置換　　　　　　（有　　　　年　　　月　　　日　・　無　）</w:t>
            </w:r>
          </w:p>
          <w:p>
            <w:pPr>
              <w:pStyle w:val="0"/>
              <w:ind w:firstLine="200" w:firstLineChars="10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0"/>
              </w:rPr>
              <w:t>　体内植込み型除細動器　　　　　（有　　　　年　　　月　　　日　・　無　）</w:t>
            </w:r>
          </w:p>
          <w:p>
            <w:pPr>
              <w:pStyle w:val="0"/>
              <w:ind w:firstLine="200" w:firstLineChars="10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0"/>
              </w:rPr>
              <w:t>　その他の手術の状況　　　　　　（有　　　　年　　　月　　　日　・　無　）</w:t>
            </w:r>
          </w:p>
        </w:tc>
      </w:tr>
    </w:tbl>
    <w:p>
      <w:pPr>
        <w:pStyle w:val="0"/>
        <w:rPr>
          <w:rFonts w:hint="default" w:asciiTheme="minorEastAsia" w:hAnsiTheme="minorEastAsia"/>
          <w:b w:val="1"/>
          <w:sz w:val="20"/>
        </w:rPr>
      </w:pPr>
    </w:p>
    <w:sectPr>
      <w:pgSz w:w="11906" w:h="16838"/>
      <w:pgMar w:top="1134" w:right="1077" w:bottom="1134" w:left="1077" w:header="794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30"/>
  <w:removePersonalInformation/>
  <w:removeDateAndTime/>
  <w:bordersDoNotSurroundHeader/>
  <w:bordersDoNotSurroundFooter/>
  <w:defaultTabStop w:val="840"/>
  <w:defaultTableStyle w:val="24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media/image1.png" Id="rId5" Type="http://schemas.openxmlformats.org/officeDocument/2006/relationships/image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commentsExtended.xml" Id="rId6" Type="http://schemas.microsoft.com/office/2011/relationships/commentsExtended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556</TotalTime>
  <Pages>2</Pages>
  <Words>12</Words>
  <Characters>1061</Characters>
  <Application>JUST Note</Application>
  <Lines>91</Lines>
  <Paragraphs>65</Paragraphs>
  <CharactersWithSpaces>1676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2021-11-16T09:05:00Z</dcterms:created>
  <dcterms:modified xsi:type="dcterms:W3CDTF">2022-05-30T04:51:54Z</dcterms:modified>
  <cp:revision>42</cp:revision>
</cp:coreProperties>
</file>