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27" w:rsidRDefault="00914527" w:rsidP="00914527">
      <w:pPr>
        <w:jc w:val="center"/>
        <w:rPr>
          <w:b/>
          <w:sz w:val="28"/>
        </w:rPr>
      </w:pPr>
      <w:r>
        <w:rPr>
          <w:rFonts w:hint="eastAsia"/>
          <w:b/>
          <w:sz w:val="28"/>
        </w:rPr>
        <w:t>疎</w:t>
      </w:r>
      <w:r>
        <w:rPr>
          <w:rFonts w:hint="eastAsia"/>
          <w:b/>
          <w:sz w:val="28"/>
        </w:rPr>
        <w:t xml:space="preserve">      </w:t>
      </w:r>
      <w:r>
        <w:rPr>
          <w:rFonts w:hint="eastAsia"/>
          <w:b/>
          <w:sz w:val="28"/>
        </w:rPr>
        <w:t>明</w:t>
      </w:r>
      <w:r>
        <w:rPr>
          <w:rFonts w:hint="eastAsia"/>
          <w:b/>
          <w:sz w:val="28"/>
        </w:rPr>
        <w:t xml:space="preserve">      </w:t>
      </w:r>
      <w:r>
        <w:rPr>
          <w:rFonts w:hint="eastAsia"/>
          <w:b/>
          <w:sz w:val="28"/>
        </w:rPr>
        <w:t>書</w:t>
      </w:r>
    </w:p>
    <w:p w:rsidR="00E519D2" w:rsidRDefault="00914527" w:rsidP="00914527">
      <w:pPr>
        <w:jc w:val="right"/>
      </w:pPr>
      <w:r>
        <w:rPr>
          <w:rFonts w:hint="eastAsia"/>
        </w:rPr>
        <w:t>令和　　年　　月　　日</w:t>
      </w:r>
    </w:p>
    <w:p w:rsidR="00914527" w:rsidRDefault="00914527" w:rsidP="00914527">
      <w:pPr>
        <w:jc w:val="left"/>
      </w:pPr>
    </w:p>
    <w:p w:rsidR="00914527" w:rsidRDefault="00914527" w:rsidP="00914527">
      <w:pPr>
        <w:jc w:val="left"/>
      </w:pPr>
      <w:r>
        <w:rPr>
          <w:rFonts w:hint="eastAsia"/>
        </w:rPr>
        <w:t>北海道知事　　　様</w:t>
      </w:r>
    </w:p>
    <w:p w:rsidR="00914527" w:rsidRDefault="00914527" w:rsidP="00914527">
      <w:pPr>
        <w:jc w:val="left"/>
      </w:pPr>
      <w:r>
        <w:rPr>
          <w:rFonts w:hint="eastAsia"/>
        </w:rPr>
        <w:t>小樽市保健所長　様</w:t>
      </w:r>
    </w:p>
    <w:p w:rsidR="00914527" w:rsidRDefault="00914527" w:rsidP="00914527">
      <w:pPr>
        <w:jc w:val="left"/>
      </w:pPr>
    </w:p>
    <w:p w:rsidR="00914527" w:rsidRDefault="00914527" w:rsidP="00914527">
      <w:pPr>
        <w:wordWrap w:val="0"/>
        <w:jc w:val="right"/>
      </w:pPr>
      <w:r>
        <w:rPr>
          <w:rFonts w:hint="eastAsia"/>
        </w:rPr>
        <w:t xml:space="preserve">所在地　　　　　　　　　　　　　　　　</w:t>
      </w:r>
    </w:p>
    <w:p w:rsidR="00914527" w:rsidRDefault="00914527" w:rsidP="00914527">
      <w:pPr>
        <w:ind w:firstLineChars="1700" w:firstLine="3570"/>
        <w:jc w:val="left"/>
      </w:pPr>
      <w:r>
        <w:rPr>
          <w:rFonts w:hint="eastAsia"/>
        </w:rPr>
        <w:t>疎明者</w:t>
      </w:r>
    </w:p>
    <w:p w:rsidR="00914527" w:rsidRDefault="00914527" w:rsidP="00914527">
      <w:pPr>
        <w:ind w:firstLineChars="1700" w:firstLine="3570"/>
        <w:jc w:val="left"/>
      </w:pPr>
    </w:p>
    <w:p w:rsidR="00914527" w:rsidRDefault="00914527" w:rsidP="00914527">
      <w:pPr>
        <w:ind w:firstLineChars="1700" w:firstLine="3570"/>
        <w:jc w:val="left"/>
      </w:pPr>
      <w:r>
        <w:rPr>
          <w:rFonts w:hint="eastAsia"/>
        </w:rPr>
        <w:t xml:space="preserve">　　　　</w:t>
      </w:r>
      <w:r>
        <w:rPr>
          <w:rFonts w:hint="eastAsia"/>
        </w:rPr>
        <w:t xml:space="preserve"> </w:t>
      </w:r>
      <w:r>
        <w:rPr>
          <w:rFonts w:hint="eastAsia"/>
        </w:rPr>
        <w:t>氏</w:t>
      </w:r>
      <w:r>
        <w:rPr>
          <w:rFonts w:hint="eastAsia"/>
        </w:rPr>
        <w:t xml:space="preserve">  </w:t>
      </w:r>
      <w:r>
        <w:rPr>
          <w:rFonts w:hint="eastAsia"/>
        </w:rPr>
        <w:t>名</w:t>
      </w:r>
    </w:p>
    <w:p w:rsidR="00914527" w:rsidRDefault="00914527" w:rsidP="00914527">
      <w:pPr>
        <w:ind w:firstLineChars="1700" w:firstLine="3570"/>
        <w:jc w:val="left"/>
      </w:pPr>
    </w:p>
    <w:p w:rsidR="002F066E" w:rsidRDefault="002F066E" w:rsidP="002F066E">
      <w:pPr>
        <w:jc w:val="left"/>
      </w:pPr>
    </w:p>
    <w:p w:rsidR="00914527" w:rsidRDefault="00914527" w:rsidP="002F066E">
      <w:pPr>
        <w:jc w:val="left"/>
        <w:rPr>
          <w:rFonts w:ascii="ＭＳ 明朝" w:hAnsi="ＭＳ 明朝"/>
          <w:color w:val="222222"/>
          <w:szCs w:val="21"/>
          <w:shd w:val="clear" w:color="auto" w:fill="FFFFFF"/>
        </w:rPr>
      </w:pPr>
      <w:r w:rsidRPr="00EC59D5">
        <w:rPr>
          <w:rFonts w:ascii="ＭＳ 明朝" w:hAnsi="ＭＳ 明朝" w:hint="eastAsia"/>
        </w:rPr>
        <w:t>当社における次の薬事に関する業務を行う役員は、</w:t>
      </w:r>
      <w:r w:rsidR="00EC59D5" w:rsidRPr="00EC59D5">
        <w:rPr>
          <w:rFonts w:ascii="ＭＳ 明朝" w:hAnsi="ＭＳ 明朝" w:hint="eastAsia"/>
          <w:color w:val="222222"/>
          <w:szCs w:val="21"/>
          <w:shd w:val="clear" w:color="auto" w:fill="FFFFFF"/>
        </w:rPr>
        <w:t>医薬品、医療機器等の品質、有効性及び安全性の確保等に関する法律第</w:t>
      </w:r>
      <w:r w:rsidR="00EC59D5">
        <w:rPr>
          <w:rFonts w:ascii="ＭＳ 明朝" w:hAnsi="ＭＳ 明朝" w:hint="eastAsia"/>
          <w:color w:val="222222"/>
          <w:szCs w:val="21"/>
          <w:shd w:val="clear" w:color="auto" w:fill="FFFFFF"/>
        </w:rPr>
        <w:t>５</w:t>
      </w:r>
      <w:r w:rsidR="00EC59D5" w:rsidRPr="00EC59D5">
        <w:rPr>
          <w:rFonts w:ascii="ＭＳ 明朝" w:hAnsi="ＭＳ 明朝" w:hint="eastAsia"/>
          <w:color w:val="222222"/>
          <w:szCs w:val="21"/>
          <w:shd w:val="clear" w:color="auto" w:fill="FFFFFF"/>
        </w:rPr>
        <w:t>条第</w:t>
      </w:r>
      <w:r w:rsidR="00EC59D5">
        <w:rPr>
          <w:rFonts w:ascii="ＭＳ 明朝" w:hAnsi="ＭＳ 明朝" w:hint="eastAsia"/>
          <w:color w:val="222222"/>
          <w:szCs w:val="21"/>
          <w:shd w:val="clear" w:color="auto" w:fill="FFFFFF"/>
        </w:rPr>
        <w:t>３</w:t>
      </w:r>
      <w:r w:rsidR="00EC59D5" w:rsidRPr="00EC59D5">
        <w:rPr>
          <w:rFonts w:ascii="ＭＳ 明朝" w:hAnsi="ＭＳ 明朝" w:hint="eastAsia"/>
          <w:color w:val="222222"/>
          <w:szCs w:val="21"/>
          <w:shd w:val="clear" w:color="auto" w:fill="FFFFFF"/>
        </w:rPr>
        <w:t>号ホ（成年被後見人に係る部分を除く。）及びヘに該当</w:t>
      </w:r>
      <w:r w:rsidR="00EC59D5">
        <w:rPr>
          <w:rFonts w:ascii="ＭＳ 明朝" w:hAnsi="ＭＳ 明朝" w:hint="eastAsia"/>
          <w:color w:val="222222"/>
          <w:szCs w:val="21"/>
          <w:shd w:val="clear" w:color="auto" w:fill="FFFFFF"/>
        </w:rPr>
        <w:t>する者でないことを疎明します。</w:t>
      </w:r>
    </w:p>
    <w:p w:rsidR="00EC59D5" w:rsidRDefault="00EC59D5" w:rsidP="002F066E">
      <w:pPr>
        <w:jc w:val="left"/>
        <w:rPr>
          <w:rFonts w:ascii="ＭＳ 明朝" w:hAnsi="ＭＳ 明朝"/>
          <w:color w:val="222222"/>
          <w:szCs w:val="21"/>
          <w:shd w:val="clear" w:color="auto" w:fill="FFFFFF"/>
        </w:rPr>
      </w:pPr>
    </w:p>
    <w:p w:rsidR="00EC59D5" w:rsidRDefault="00EC59D5" w:rsidP="00EC59D5">
      <w:pPr>
        <w:pStyle w:val="a3"/>
        <w:rPr>
          <w:rFonts w:hint="eastAsia"/>
        </w:rPr>
      </w:pPr>
      <w:r>
        <w:rPr>
          <w:rFonts w:hint="eastAsia"/>
        </w:rPr>
        <w:t>記</w:t>
      </w:r>
    </w:p>
    <w:p w:rsidR="00EC59D5" w:rsidRDefault="00EC59D5" w:rsidP="00EC59D5">
      <w:pPr>
        <w:rPr>
          <w:shd w:val="clear" w:color="auto" w:fill="FFFFFF"/>
        </w:rPr>
      </w:pPr>
    </w:p>
    <w:p w:rsidR="00EC59D5" w:rsidRDefault="00EC59D5" w:rsidP="00EC59D5">
      <w:pPr>
        <w:rPr>
          <w:shd w:val="clear" w:color="auto" w:fill="FFFFFF"/>
        </w:rPr>
      </w:pPr>
    </w:p>
    <w:p w:rsidR="00EC59D5" w:rsidRDefault="00EC59D5" w:rsidP="00EC59D5">
      <w:pPr>
        <w:rPr>
          <w:shd w:val="clear" w:color="auto" w:fill="FFFFFF"/>
        </w:rPr>
      </w:pPr>
      <w:r>
        <w:rPr>
          <w:rFonts w:hint="eastAsia"/>
          <w:shd w:val="clear" w:color="auto" w:fill="FFFFFF"/>
        </w:rPr>
        <w:t>取締役（執行役）</w:t>
      </w:r>
    </w:p>
    <w:p w:rsidR="00EC59D5" w:rsidRDefault="00EC59D5" w:rsidP="00EC59D5">
      <w:pPr>
        <w:rPr>
          <w:shd w:val="clear" w:color="auto" w:fill="FFFFFF"/>
        </w:rPr>
      </w:pPr>
    </w:p>
    <w:p w:rsidR="00EC59D5" w:rsidRDefault="00EC59D5" w:rsidP="00EC59D5">
      <w:pPr>
        <w:rPr>
          <w:shd w:val="clear" w:color="auto" w:fill="FFFFFF"/>
        </w:rPr>
      </w:pPr>
    </w:p>
    <w:p w:rsidR="00EC59D5" w:rsidRDefault="00EC59D5" w:rsidP="00EC59D5">
      <w:pPr>
        <w:rPr>
          <w:shd w:val="clear" w:color="auto" w:fill="FFFFFF"/>
        </w:rPr>
      </w:pPr>
    </w:p>
    <w:p w:rsidR="00EC59D5" w:rsidRDefault="00EC59D5" w:rsidP="00EC59D5">
      <w:pPr>
        <w:rPr>
          <w:shd w:val="clear" w:color="auto" w:fill="FFFFFF"/>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p>
    <w:p w:rsidR="00EC59D5" w:rsidRDefault="00EC59D5" w:rsidP="00EC59D5">
      <w:pPr>
        <w:pStyle w:val="a5"/>
        <w:ind w:right="840"/>
        <w:jc w:val="both"/>
        <w:rPr>
          <w:rFonts w:ascii="Century" w:hAnsi="Century"/>
          <w:color w:val="auto"/>
          <w:szCs w:val="22"/>
        </w:rPr>
      </w:pPr>
      <w:r>
        <w:rPr>
          <w:rFonts w:ascii="Century" w:hAnsi="Century" w:hint="eastAsia"/>
          <w:color w:val="auto"/>
          <w:szCs w:val="22"/>
        </w:rPr>
        <w:t>(</w:t>
      </w:r>
      <w:r>
        <w:rPr>
          <w:rFonts w:ascii="Century" w:hAnsi="Century" w:hint="eastAsia"/>
          <w:color w:val="auto"/>
          <w:szCs w:val="22"/>
        </w:rPr>
        <w:t>注意</w:t>
      </w:r>
      <w:r>
        <w:rPr>
          <w:rFonts w:ascii="Century" w:hAnsi="Century" w:hint="eastAsia"/>
          <w:color w:val="auto"/>
          <w:szCs w:val="22"/>
        </w:rPr>
        <w:t>)</w:t>
      </w:r>
    </w:p>
    <w:p w:rsidR="00EC59D5" w:rsidRDefault="00EC59D5" w:rsidP="00EC59D5">
      <w:pPr>
        <w:pStyle w:val="a5"/>
        <w:ind w:right="840"/>
        <w:jc w:val="both"/>
        <w:rPr>
          <w:rFonts w:ascii="Century" w:hAnsi="Century"/>
          <w:color w:val="auto"/>
          <w:szCs w:val="22"/>
        </w:rPr>
      </w:pPr>
      <w:r>
        <w:rPr>
          <w:rFonts w:ascii="Century" w:hAnsi="Century" w:hint="eastAsia"/>
          <w:color w:val="auto"/>
          <w:szCs w:val="22"/>
        </w:rPr>
        <w:t>１　疎明者は、代表取締役又は代表執行役であること。</w:t>
      </w:r>
    </w:p>
    <w:p w:rsidR="00EC59D5" w:rsidRPr="00EC59D5" w:rsidRDefault="00EC59D5" w:rsidP="00EC59D5">
      <w:pPr>
        <w:pStyle w:val="a5"/>
        <w:ind w:right="840"/>
        <w:jc w:val="both"/>
        <w:rPr>
          <w:rFonts w:hint="eastAsia"/>
        </w:rPr>
      </w:pPr>
      <w:r>
        <w:rPr>
          <w:rFonts w:ascii="Century" w:hAnsi="Century" w:hint="eastAsia"/>
          <w:color w:val="auto"/>
          <w:szCs w:val="22"/>
        </w:rPr>
        <w:t>２　疎明者は、１枚の疎明書に薬事に関する業務を行う役員全員を疎明しても差し支えないこと。その場合は、全員の役員名および氏名を記載すること。</w:t>
      </w:r>
      <w:bookmarkStart w:id="0" w:name="_GoBack"/>
      <w:bookmarkEnd w:id="0"/>
    </w:p>
    <w:sectPr w:rsidR="00EC59D5" w:rsidRPr="00EC59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27"/>
    <w:rsid w:val="002F066E"/>
    <w:rsid w:val="005F2378"/>
    <w:rsid w:val="006E6C5C"/>
    <w:rsid w:val="00914527"/>
    <w:rsid w:val="00EC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0AFA8"/>
  <w15:chartTrackingRefBased/>
  <w15:docId w15:val="{327F437E-B677-4867-9A50-9E7C8976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59D5"/>
    <w:pPr>
      <w:jc w:val="center"/>
    </w:pPr>
    <w:rPr>
      <w:rFonts w:ascii="ＭＳ 明朝" w:hAnsi="ＭＳ 明朝"/>
      <w:color w:val="222222"/>
      <w:szCs w:val="21"/>
      <w:shd w:val="clear" w:color="auto" w:fill="FFFFFF"/>
    </w:rPr>
  </w:style>
  <w:style w:type="character" w:customStyle="1" w:styleId="a4">
    <w:name w:val="記 (文字)"/>
    <w:basedOn w:val="a0"/>
    <w:link w:val="a3"/>
    <w:uiPriority w:val="99"/>
    <w:rsid w:val="00EC59D5"/>
    <w:rPr>
      <w:rFonts w:ascii="ＭＳ 明朝" w:eastAsia="ＭＳ 明朝" w:hAnsi="ＭＳ 明朝" w:cs="Times New Roman"/>
      <w:color w:val="222222"/>
      <w:szCs w:val="21"/>
    </w:rPr>
  </w:style>
  <w:style w:type="paragraph" w:styleId="a5">
    <w:name w:val="Closing"/>
    <w:basedOn w:val="a"/>
    <w:link w:val="a6"/>
    <w:uiPriority w:val="99"/>
    <w:unhideWhenUsed/>
    <w:rsid w:val="00EC59D5"/>
    <w:pPr>
      <w:jc w:val="right"/>
    </w:pPr>
    <w:rPr>
      <w:rFonts w:ascii="ＭＳ 明朝" w:hAnsi="ＭＳ 明朝"/>
      <w:color w:val="222222"/>
      <w:szCs w:val="21"/>
      <w:shd w:val="clear" w:color="auto" w:fill="FFFFFF"/>
    </w:rPr>
  </w:style>
  <w:style w:type="character" w:customStyle="1" w:styleId="a6">
    <w:name w:val="結語 (文字)"/>
    <w:basedOn w:val="a0"/>
    <w:link w:val="a5"/>
    <w:uiPriority w:val="99"/>
    <w:rsid w:val="00EC59D5"/>
    <w:rPr>
      <w:rFonts w:ascii="ＭＳ 明朝" w:eastAsia="ＭＳ 明朝" w:hAnsi="ＭＳ 明朝" w:cs="Times New Roman"/>
      <w:color w:val="2222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司</dc:creator>
  <cp:keywords/>
  <dc:description/>
  <cp:lastModifiedBy>山田 司</cp:lastModifiedBy>
  <cp:revision>1</cp:revision>
  <dcterms:created xsi:type="dcterms:W3CDTF">2025-05-02T00:34:00Z</dcterms:created>
  <dcterms:modified xsi:type="dcterms:W3CDTF">2025-05-02T01:03:00Z</dcterms:modified>
</cp:coreProperties>
</file>