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CC" w:rsidRDefault="007E1463" w:rsidP="00423CCC">
      <w:pPr>
        <w:spacing w:line="340" w:lineRule="exact"/>
        <w:rPr>
          <w:rFonts w:ascii="Times New Roman" w:eastAsia="HGS明朝E" w:hAnsi="Times New Roman" w:cs="Times New Roman"/>
          <w:color w:val="0D0D0D" w:themeColor="text1" w:themeTint="F2"/>
          <w:sz w:val="32"/>
        </w:rPr>
      </w:pPr>
      <w:r>
        <w:rPr>
          <w:rFonts w:ascii="HG創英角ｺﾞｼｯｸUB" w:eastAsia="HG創英角ｺﾞｼｯｸUB" w:hAnsi="HG創英角ｺﾞｼｯｸUB" w:cs="Helvetica"/>
          <w:color w:val="0D0D0D" w:themeColor="text1" w:themeTint="F2"/>
          <w:sz w:val="36"/>
          <w:szCs w:val="36"/>
        </w:rPr>
        <w:t>Easy</w:t>
      </w:r>
      <w:r w:rsidR="00423CCC" w:rsidRPr="0022275C">
        <w:rPr>
          <w:rFonts w:ascii="HG創英角ｺﾞｼｯｸUB" w:eastAsia="HG創英角ｺﾞｼｯｸUB" w:hAnsi="HG創英角ｺﾞｼｯｸUB" w:cs="Helvetica"/>
          <w:color w:val="0D0D0D" w:themeColor="text1" w:themeTint="F2"/>
          <w:sz w:val="36"/>
          <w:szCs w:val="36"/>
        </w:rPr>
        <w:t xml:space="preserve"> to use</w:t>
      </w:r>
      <w:r w:rsidR="00423CCC" w:rsidRPr="0022275C">
        <w:rPr>
          <w:rFonts w:ascii="Times New Roman" w:eastAsia="HGS明朝E" w:hAnsi="Times New Roman" w:cs="Times New Roman"/>
          <w:color w:val="0D0D0D" w:themeColor="text1" w:themeTint="F2"/>
          <w:sz w:val="32"/>
        </w:rPr>
        <w:t xml:space="preserve">　　</w:t>
      </w:r>
      <w:r w:rsidR="00115F63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 xml:space="preserve">　　　　　　　　</w:t>
      </w:r>
      <w:r w:rsidR="00E739C8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 xml:space="preserve">　</w:t>
      </w:r>
      <w:r w:rsidR="00423CCC" w:rsidRPr="0022275C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 xml:space="preserve">　</w:t>
      </w:r>
      <w:r w:rsidR="00423CCC" w:rsidRPr="0022275C">
        <w:rPr>
          <w:rFonts w:ascii="Times New Roman" w:eastAsia="HGS明朝E" w:hAnsi="Times New Roman" w:cs="Times New Roman"/>
          <w:color w:val="0D0D0D" w:themeColor="text1" w:themeTint="F2"/>
          <w:sz w:val="32"/>
        </w:rPr>
        <w:t>(</w:t>
      </w:r>
      <w:r w:rsidR="00423CCC" w:rsidRPr="0022275C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>英語</w:t>
      </w:r>
      <w:r w:rsidR="00423CCC" w:rsidRPr="00E200B6">
        <w:rPr>
          <w:rFonts w:ascii="HG創英角ｺﾞｼｯｸUB" w:eastAsia="HG創英角ｺﾞｼｯｸUB" w:hAnsi="HG創英角ｺﾞｼｯｸUB" w:cs="Helvetica"/>
          <w:color w:val="0D0D0D" w:themeColor="text1" w:themeTint="F2"/>
          <w:sz w:val="36"/>
          <w:szCs w:val="36"/>
        </w:rPr>
        <w:t>English language</w:t>
      </w:r>
      <w:r w:rsidR="00423CCC" w:rsidRPr="0022275C">
        <w:rPr>
          <w:rFonts w:ascii="Times New Roman" w:eastAsia="HGS明朝E" w:hAnsi="Times New Roman" w:cs="Times New Roman"/>
          <w:color w:val="0D0D0D" w:themeColor="text1" w:themeTint="F2"/>
          <w:sz w:val="32"/>
        </w:rPr>
        <w:t>)</w:t>
      </w:r>
    </w:p>
    <w:p w:rsidR="0015654F" w:rsidRPr="0036560C" w:rsidRDefault="006D6AF7" w:rsidP="007A6A5C">
      <w:pPr>
        <w:spacing w:line="340" w:lineRule="exact"/>
        <w:jc w:val="right"/>
        <w:rPr>
          <w:rFonts w:eastAsia="HGS明朝E" w:cs="Times New Roman"/>
          <w:color w:val="000000" w:themeColor="text1"/>
          <w:szCs w:val="24"/>
        </w:rPr>
      </w:pPr>
      <w:r>
        <w:rPr>
          <w:rFonts w:eastAsia="HGS明朝E" w:cs="Times New Roman"/>
          <w:color w:val="000000" w:themeColor="text1"/>
          <w:szCs w:val="24"/>
        </w:rPr>
        <w:t>2025.9</w:t>
      </w:r>
      <w:r w:rsidR="00032F57" w:rsidRPr="0036560C">
        <w:rPr>
          <w:rFonts w:eastAsia="HGS明朝E" w:cs="Times New Roman"/>
          <w:color w:val="000000" w:themeColor="text1"/>
          <w:szCs w:val="24"/>
        </w:rPr>
        <w:t>.</w:t>
      </w:r>
      <w:r>
        <w:rPr>
          <w:rFonts w:eastAsia="HGS明朝E" w:cs="Times New Roman" w:hint="eastAsia"/>
          <w:color w:val="000000" w:themeColor="text1"/>
          <w:szCs w:val="24"/>
        </w:rPr>
        <w:t>4</w:t>
      </w:r>
      <w:r w:rsidR="007A6A5C" w:rsidRPr="0036560C">
        <w:rPr>
          <w:rFonts w:cs="Times New Roman"/>
          <w:color w:val="000000" w:themeColor="text1"/>
          <w:szCs w:val="24"/>
        </w:rPr>
        <w:t xml:space="preserve"> </w:t>
      </w:r>
      <w:r w:rsidR="007A6A5C" w:rsidRPr="0036560C">
        <w:rPr>
          <w:color w:val="000000" w:themeColor="text1"/>
          <w:szCs w:val="36"/>
        </w:rPr>
        <w:t>update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Tr="00755F82">
        <w:trPr>
          <w:trHeight w:val="1623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755F82" w:rsidRDefault="00423CCC" w:rsidP="00423CCC">
            <w:pPr>
              <w:spacing w:line="0" w:lineRule="atLeast"/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144"/>
              </w:rPr>
            </w:pPr>
            <w:r w:rsidRPr="00755F82">
              <w:rPr>
                <w:rFonts w:ascii="HG創英角ｺﾞｼｯｸUB" w:eastAsia="HG創英角ｺﾞｼｯｸUB" w:hAnsi="HG創英角ｺﾞｼｯｸUB"/>
                <w:color w:val="FF0000"/>
                <w:sz w:val="144"/>
              </w:rPr>
              <w:t>Call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FB7D87" w:rsidRPr="00FA280E" w:rsidRDefault="00423CCC" w:rsidP="00FA280E">
      <w:pPr>
        <w:spacing w:line="260" w:lineRule="exact"/>
        <w:ind w:leftChars="-50" w:left="-117" w:rightChars="-50" w:right="-117"/>
        <w:rPr>
          <w:rFonts w:ascii="HGS明朝E" w:eastAsia="HGS明朝E" w:hAnsi="HGS明朝E"/>
          <w:color w:val="FF0000"/>
          <w:sz w:val="28"/>
          <w:szCs w:val="26"/>
        </w:rPr>
      </w:pPr>
      <w:r w:rsidRPr="00FA280E">
        <w:rPr>
          <w:color w:val="FF0000"/>
          <w:sz w:val="28"/>
          <w:szCs w:val="26"/>
        </w:rPr>
        <w:t>Simultaneous interpretation</w:t>
      </w:r>
      <w:r w:rsidR="00FB7D87" w:rsidRPr="00FA280E">
        <w:rPr>
          <w:color w:val="FF0000"/>
          <w:sz w:val="28"/>
          <w:szCs w:val="26"/>
        </w:rPr>
        <w:t xml:space="preserve"> hotline and</w:t>
      </w:r>
      <w:r w:rsidR="007E1463" w:rsidRPr="00FA280E">
        <w:rPr>
          <w:rFonts w:eastAsia="HGS明朝E"/>
          <w:color w:val="FF0000"/>
          <w:sz w:val="28"/>
          <w:szCs w:val="26"/>
        </w:rPr>
        <w:t xml:space="preserve"> </w:t>
      </w:r>
      <w:r w:rsidR="007E1463" w:rsidRPr="00FA280E">
        <w:rPr>
          <w:color w:val="FF0000"/>
          <w:sz w:val="28"/>
          <w:szCs w:val="26"/>
        </w:rPr>
        <w:t>t</w:t>
      </w:r>
      <w:r w:rsidRPr="00FA280E">
        <w:rPr>
          <w:color w:val="FF0000"/>
          <w:sz w:val="28"/>
          <w:szCs w:val="26"/>
        </w:rPr>
        <w:t>ablet</w:t>
      </w:r>
      <w:r w:rsidR="007E1463" w:rsidRPr="00FA280E">
        <w:rPr>
          <w:rFonts w:eastAsia="HGS明朝E"/>
          <w:color w:val="FF0000"/>
          <w:sz w:val="28"/>
          <w:szCs w:val="26"/>
        </w:rPr>
        <w:t xml:space="preserve"> </w:t>
      </w:r>
      <w:r w:rsidR="00FB7D87" w:rsidRPr="00FA280E">
        <w:rPr>
          <w:rFonts w:eastAsia="HGS明朝E"/>
          <w:color w:val="FF0000"/>
          <w:sz w:val="28"/>
          <w:szCs w:val="26"/>
        </w:rPr>
        <w:t xml:space="preserve">available </w:t>
      </w:r>
      <w:r w:rsidR="007E1463" w:rsidRPr="00FA280E">
        <w:rPr>
          <w:color w:val="FF0000"/>
          <w:sz w:val="28"/>
          <w:szCs w:val="26"/>
        </w:rPr>
        <w:t>in many languages</w:t>
      </w:r>
      <w:r w:rsidR="00D9576C" w:rsidRPr="00FA280E">
        <w:rPr>
          <w:rFonts w:ascii="HGS明朝E" w:eastAsia="HGS明朝E" w:hAnsi="HGS明朝E" w:hint="eastAsia"/>
          <w:color w:val="FF0000"/>
          <w:sz w:val="28"/>
          <w:szCs w:val="26"/>
        </w:rPr>
        <w:t>！</w:t>
      </w:r>
    </w:p>
    <w:p w:rsidR="0015654F" w:rsidRPr="00FB7D87" w:rsidRDefault="00FB7D87" w:rsidP="00E739C8">
      <w:pPr>
        <w:spacing w:line="0" w:lineRule="atLeast"/>
        <w:rPr>
          <w:rFonts w:eastAsia="ＭＳ Ｐゴシック"/>
          <w:color w:val="0D0D0D" w:themeColor="text1" w:themeTint="F2"/>
          <w:szCs w:val="26"/>
        </w:rPr>
      </w:pPr>
      <w:r w:rsidRPr="00FB7D8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 xml:space="preserve">The </w:t>
      </w:r>
      <w:r w:rsidR="006D6AF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>Otaru</w:t>
      </w:r>
      <w:r w:rsidR="00423CCC" w:rsidRPr="00FB7D8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 xml:space="preserve"> Fire </w:t>
      </w:r>
      <w:r w:rsidRPr="00FB7D8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>Department</w:t>
      </w:r>
      <w:r w:rsidR="00423CCC" w:rsidRPr="00FB7D8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 xml:space="preserve"> has introduced a simultaneous interpretation service </w:t>
      </w:r>
      <w:r w:rsidR="007E1463" w:rsidRPr="00FB7D8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>and tablets to assist foreign residents</w:t>
      </w:r>
      <w:r w:rsidR="00423CCC" w:rsidRPr="00FB7D87">
        <w:rPr>
          <w:rFonts w:cs="Helvetica"/>
          <w:color w:val="0D0D0D" w:themeColor="text1" w:themeTint="F2"/>
          <w:szCs w:val="26"/>
          <w:shd w:val="clear" w:color="auto" w:fill="FFFFFF" w:themeFill="background1"/>
        </w:rPr>
        <w:t xml:space="preserve"> during emergency calls and at emergency scenes.</w:t>
      </w:r>
    </w:p>
    <w:p w:rsidR="0015654F" w:rsidRPr="007D7D2A" w:rsidRDefault="0015654F">
      <w:pPr>
        <w:spacing w:line="0" w:lineRule="atLeast"/>
        <w:rPr>
          <w:rFonts w:ascii="ＭＳ Ｐゴシック" w:eastAsia="ＭＳ Ｐゴシック" w:hAnsi="ＭＳ Ｐゴシック"/>
          <w:sz w:val="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8"/>
      </w:tblGrid>
      <w:tr w:rsidR="0015654F" w:rsidRPr="00755F82" w:rsidTr="00755F82">
        <w:tc>
          <w:tcPr>
            <w:tcW w:w="943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 w:rsidP="00AF310B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423CCC" w:rsidRPr="00755F82">
              <w:rPr>
                <w:rFonts w:ascii="HG創英角ｺﾞｼｯｸUB" w:eastAsia="HG創英角ｺﾞｼｯｸUB" w:hAnsi="HG創英角ｺﾞｼｯｸUB" w:cs="Helvetica"/>
                <w:color w:val="FF0000"/>
                <w:sz w:val="36"/>
                <w:szCs w:val="36"/>
              </w:rPr>
              <w:t>Response to 119 calls</w:t>
            </w:r>
            <w:r w:rsidRPr="00AF310B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  <w:szCs w:val="36"/>
              </w:rPr>
              <w:t>～</w:t>
            </w:r>
            <w:r w:rsidR="00423CCC" w:rsidRPr="00AF310B">
              <w:rPr>
                <w:rFonts w:ascii="HG創英角ｺﾞｼｯｸUB" w:eastAsia="HG創英角ｺﾞｼｯｸUB" w:hAnsi="HG創英角ｺﾞｼｯｸUB" w:cs="Helvetica"/>
                <w:color w:val="FF0000"/>
                <w:sz w:val="32"/>
                <w:szCs w:val="36"/>
              </w:rPr>
              <w:t>Simultaneous interpretation</w:t>
            </w:r>
            <w:r w:rsidRPr="00AF310B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  <w:szCs w:val="36"/>
              </w:rPr>
              <w:t>～</w:t>
            </w:r>
          </w:p>
        </w:tc>
      </w:tr>
    </w:tbl>
    <w:p w:rsidR="0015654F" w:rsidRPr="0022275C" w:rsidRDefault="00D9576C" w:rsidP="00E739C8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 w:rsidRPr="0022275C">
        <w:rPr>
          <w:rFonts w:ascii="ＭＳ ゴシック" w:eastAsia="ＭＳ ゴシック" w:hAnsi="ＭＳ ゴシック" w:hint="eastAsia"/>
          <w:sz w:val="28"/>
        </w:rPr>
        <w:t>◆</w:t>
      </w:r>
      <w:r w:rsidR="00A54376" w:rsidRPr="0022275C">
        <w:rPr>
          <w:sz w:val="28"/>
          <w:lang w:val="en"/>
        </w:rPr>
        <w:t>Simultaneous thre</w:t>
      </w:r>
      <w:r w:rsidR="00FB7D87">
        <w:rPr>
          <w:sz w:val="28"/>
          <w:lang w:val="en"/>
        </w:rPr>
        <w:t>e-way communication between the caller,</w:t>
      </w:r>
      <w:r w:rsidR="00A54376" w:rsidRPr="0022275C">
        <w:rPr>
          <w:sz w:val="28"/>
          <w:lang w:val="en"/>
        </w:rPr>
        <w:t xml:space="preserve"> the telephone interpretation center</w:t>
      </w:r>
      <w:r w:rsidR="00FB7D87">
        <w:rPr>
          <w:sz w:val="28"/>
          <w:lang w:val="en"/>
        </w:rPr>
        <w:t xml:space="preserve">, and </w:t>
      </w:r>
      <w:r w:rsidR="00FB7D87" w:rsidRPr="0022275C">
        <w:rPr>
          <w:sz w:val="28"/>
          <w:lang w:val="en"/>
        </w:rPr>
        <w:t>the fire department</w:t>
      </w:r>
      <w:r w:rsidR="00FB7D87">
        <w:rPr>
          <w:sz w:val="28"/>
          <w:lang w:val="en"/>
        </w:rPr>
        <w:t>.</w:t>
      </w:r>
    </w:p>
    <w:p w:rsidR="0015654F" w:rsidRDefault="00D9576C" w:rsidP="00E739C8">
      <w:pPr>
        <w:spacing w:line="0" w:lineRule="atLeast"/>
        <w:ind w:leftChars="200" w:left="702" w:hangingChars="100" w:hanging="234"/>
        <w:rPr>
          <w:rFonts w:ascii="ＭＳ ゴシック" w:eastAsia="ＭＳ ゴシック" w:hAnsi="ＭＳ ゴシック"/>
        </w:rPr>
      </w:pPr>
      <w:r w:rsidRPr="0022275C">
        <w:rPr>
          <w:rFonts w:ascii="ＭＳ ゴシック" w:eastAsia="ＭＳ ゴシック" w:hAnsi="ＭＳ ゴシック" w:cs="ＭＳ 明朝" w:hint="eastAsia"/>
        </w:rPr>
        <w:t>※</w:t>
      </w:r>
      <w:r w:rsidR="00A54376" w:rsidRPr="0022275C">
        <w:rPr>
          <w:shd w:val="clear" w:color="auto" w:fill="FFFFFF" w:themeFill="background1"/>
          <w:lang w:val="en"/>
        </w:rPr>
        <w:t>I</w:t>
      </w:r>
      <w:r w:rsidR="00A54376" w:rsidRPr="0022275C">
        <w:rPr>
          <w:shd w:val="clear" w:color="auto" w:fill="FFFFFF" w:themeFill="background1"/>
        </w:rPr>
        <w:t>t will take a few seconds to connect to the telephone interpretation center, so please wait without hanging up.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Default="001D26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840105</wp:posOffset>
                      </wp:positionV>
                      <wp:extent cx="1390650" cy="581025"/>
                      <wp:effectExtent l="0" t="0" r="0" b="9525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D37441" w:rsidRDefault="007E1463" w:rsidP="007E146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28"/>
                                      <w:szCs w:val="26"/>
                                      <w:shd w:val="clear" w:color="auto" w:fill="000000" w:themeFill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 xml:space="preserve">Foreign resident </w:t>
                                  </w:r>
                                  <w:r w:rsidR="00A54376" w:rsidRPr="00D37441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119 caller</w:t>
                                  </w:r>
                                  <w:r w:rsidR="00A54376" w:rsidRPr="00D37441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.15pt;margin-top:66.15pt;width:109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" fillcolor="black [3213]" stroked="f">
                      <v:textbox>
                        <w:txbxContent>
                          <w:p w:rsidR="0015654F" w:rsidRPr="00D37441" w:rsidRDefault="007E1463" w:rsidP="007E1463">
                            <w:pPr>
                              <w:jc w:val="center"/>
                              <w:rPr>
                                <w:rFonts w:ascii="MS PGothic" w:eastAsia="MS PGothic" w:hAnsi="MS PGothic"/>
                                <w:color w:val="FFFFFF" w:themeColor="background1"/>
                                <w:sz w:val="28"/>
                                <w:szCs w:val="26"/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hd w:val="clear" w:color="auto" w:fill="000000" w:themeFill="text1"/>
                              </w:rPr>
                              <w:t xml:space="preserve">Foreign resident </w:t>
                            </w:r>
                            <w:r w:rsidR="00A54376" w:rsidRPr="00D37441">
                              <w:rPr>
                                <w:rFonts w:ascii="MS PGothic" w:eastAsia="MS PGothic" w:hAnsi="MS PGothic"/>
                                <w:color w:val="FFFFFF" w:themeColor="background1"/>
                                <w:shd w:val="clear" w:color="auto" w:fill="000000" w:themeFill="text1"/>
                              </w:rPr>
                              <w:t>(</w:t>
                            </w:r>
                            <w:r>
                              <w:rPr>
                                <w:rFonts w:ascii="MS PGothic" w:eastAsia="MS PGothic" w:hAnsi="MS PGothic"/>
                                <w:color w:val="FFFFFF" w:themeColor="background1"/>
                                <w:shd w:val="clear" w:color="auto" w:fill="000000" w:themeFill="text1"/>
                              </w:rPr>
                              <w:t>119 caller</w:t>
                            </w:r>
                            <w:r w:rsidR="00A54376" w:rsidRPr="00D37441">
                              <w:rPr>
                                <w:rFonts w:ascii="MS PGothic" w:eastAsia="MS PGothic" w:hAnsi="MS PGothic"/>
                                <w:color w:val="FFFFFF" w:themeColor="background1"/>
                                <w:shd w:val="clear" w:color="auto" w:fill="000000" w:themeFill="text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D2A"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-106680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26426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694690</wp:posOffset>
                      </wp:positionV>
                      <wp:extent cx="1165225" cy="245745"/>
                      <wp:effectExtent l="0" t="0" r="0" b="190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D37441" w:rsidRDefault="00264265" w:rsidP="00264265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37441">
                                    <w:rPr>
                                      <w:rFonts w:cs="Helvetica"/>
                                      <w:color w:val="FFFFFF" w:themeColor="background1"/>
                                      <w:sz w:val="21"/>
                                      <w:szCs w:val="36"/>
                                    </w:rPr>
                                    <w:t>Telephone Interpretation Center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34" o:spid="_x0000_s1027" type="#_x0000_t202" style="position:absolute;left:0;text-align:left;margin-left:35.75pt;margin-top:54.7pt;width:91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" fillcolor="black [3213]" stroked="f">
                      <v:textbox style="mso-fit-shape-to-text:t">
                        <w:txbxContent>
                          <w:p w:rsidR="0015654F" w:rsidRPr="00D37441" w:rsidRDefault="00264265" w:rsidP="00264265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37441">
                              <w:rPr>
                                <w:rFonts w:cs="Helvetica"/>
                                <w:color w:val="FFFFFF" w:themeColor="background1"/>
                                <w:sz w:val="21"/>
                                <w:szCs w:val="36"/>
                              </w:rPr>
                              <w:t>Telephone Interpretation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853C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Default="0015654F"/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-26036</wp:posOffset>
                      </wp:positionH>
                      <wp:positionV relativeFrom="paragraph">
                        <wp:posOffset>234315</wp:posOffset>
                      </wp:positionV>
                      <wp:extent cx="1952625" cy="525780"/>
                      <wp:effectExtent l="0" t="0" r="28575" b="2667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5257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22275C" w:rsidRDefault="00A54376" w:rsidP="0026426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275C">
                                    <w:rPr>
                                      <w:color w:val="000000" w:themeColor="text1"/>
                                    </w:rPr>
                                    <w:t xml:space="preserve">Smooth </w:t>
                                  </w:r>
                                  <w:r w:rsidR="00FB7D87">
                                    <w:rPr>
                                      <w:color w:val="000000" w:themeColor="text1"/>
                                    </w:rPr>
                                    <w:t>communication</w:t>
                                  </w:r>
                                  <w:r w:rsidRPr="0022275C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FB7D87">
                                    <w:rPr>
                                      <w:color w:val="000000" w:themeColor="text1"/>
                                    </w:rPr>
                                    <w:t>via</w:t>
                                  </w:r>
                                  <w:r w:rsidRPr="0022275C">
                                    <w:rPr>
                                      <w:color w:val="000000" w:themeColor="text1"/>
                                    </w:rPr>
                                    <w:t xml:space="preserve"> the </w:t>
                                  </w:r>
                                  <w:r w:rsidR="00FB7D87">
                                    <w:rPr>
                                      <w:color w:val="000000" w:themeColor="text1"/>
                                    </w:rPr>
                                    <w:t>interpreting hotline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2.05pt;margin-top:18.45pt;width:153.75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" fillcolor="yellow" strokecolor="red" strokeweight="1pt">
                      <v:textbox inset="0,0,0,0">
                        <w:txbxContent>
                          <w:p w:rsidR="0015654F" w:rsidRPr="0022275C" w:rsidRDefault="00A54376" w:rsidP="00264265">
                            <w:pPr>
                              <w:spacing w:line="220" w:lineRule="exact"/>
                              <w:jc w:val="center"/>
                              <w:rPr>
                                <w:rFonts w:ascii="MS PGothic" w:eastAsia="MS PGothic" w:hAnsi="MS PGothic"/>
                                <w:color w:val="000000" w:themeColor="text1"/>
                                <w:sz w:val="20"/>
                              </w:rPr>
                            </w:pPr>
                            <w:r w:rsidRPr="0022275C">
                              <w:rPr>
                                <w:color w:val="000000" w:themeColor="text1"/>
                              </w:rPr>
                              <w:t xml:space="preserve">Smooth </w:t>
                            </w:r>
                            <w:r w:rsidR="00FB7D87">
                              <w:rPr>
                                <w:color w:val="000000" w:themeColor="text1"/>
                              </w:rPr>
                              <w:t>communication</w:t>
                            </w:r>
                            <w:r w:rsidRPr="0022275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B7D87">
                              <w:rPr>
                                <w:color w:val="000000" w:themeColor="text1"/>
                              </w:rPr>
                              <w:t>via</w:t>
                            </w:r>
                            <w:r w:rsidRPr="0022275C">
                              <w:rPr>
                                <w:color w:val="000000" w:themeColor="text1"/>
                              </w:rPr>
                              <w:t xml:space="preserve"> the </w:t>
                            </w:r>
                            <w:r w:rsidR="00FB7D87">
                              <w:rPr>
                                <w:color w:val="000000" w:themeColor="text1"/>
                              </w:rPr>
                              <w:t>interpreting hotline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  <w:p w:rsidR="0015654F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A54376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327660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A54376" w:rsidRPr="00D37441" w:rsidRDefault="00A54376" w:rsidP="00A5437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3744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Fire Department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" fillcolor="black [3213]" stroked="f">
                      <v:textbox style="mso-fit-shape-to-text:t">
                        <w:txbxContent>
                          <w:p w:rsidR="00A54376" w:rsidRPr="00D37441" w:rsidRDefault="00A54376" w:rsidP="00A5437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37441">
                              <w:rPr>
                                <w:rFonts w:ascii="ＭＳ Ｐゴシック" w:eastAsia="ＭＳ Ｐゴシック" w:hAnsi="ＭＳ Ｐゴシック"/>
                              </w:rPr>
                              <w:t>Fire Department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654F" w:rsidRDefault="0015654F">
      <w:pPr>
        <w:spacing w:line="0" w:lineRule="atLeast"/>
        <w:rPr>
          <w:sz w:val="14"/>
        </w:rPr>
      </w:pP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15654F" w:rsidRPr="00280226" w:rsidTr="00755F82">
        <w:tc>
          <w:tcPr>
            <w:tcW w:w="972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AF310B" w:rsidRDefault="00D9576C" w:rsidP="00AF310B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28"/>
                <w:szCs w:val="28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280226" w:rsidRPr="00280226">
              <w:rPr>
                <w:rFonts w:ascii="HGS創英角ｺﾞｼｯｸUB" w:eastAsia="HGS創英角ｺﾞｼｯｸUB" w:hAnsi="HGS創英角ｺﾞｼｯｸUB" w:cs="Helvetica"/>
                <w:color w:val="FF0000"/>
                <w:sz w:val="36"/>
                <w:szCs w:val="36"/>
              </w:rPr>
              <w:t>Ambulance response</w:t>
            </w:r>
            <w:r w:rsidRPr="00AF310B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  <w:szCs w:val="28"/>
              </w:rPr>
              <w:t>～</w:t>
            </w:r>
            <w:r w:rsidR="00280226" w:rsidRPr="00AF310B">
              <w:rPr>
                <w:rFonts w:ascii="HGS創英角ｺﾞｼｯｸUB" w:eastAsia="HGS創英角ｺﾞｼｯｸUB" w:hAnsi="HGS創英角ｺﾞｼｯｸUB" w:cs="Helvetica"/>
                <w:color w:val="FF0000"/>
                <w:sz w:val="32"/>
                <w:szCs w:val="28"/>
              </w:rPr>
              <w:t>Tablet or simultaneous interpretation</w:t>
            </w:r>
            <w:r w:rsidRPr="00AF310B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  <w:szCs w:val="28"/>
              </w:rPr>
              <w:t>～</w:t>
            </w:r>
          </w:p>
        </w:tc>
      </w:tr>
    </w:tbl>
    <w:p w:rsidR="0015654F" w:rsidRPr="00E739C8" w:rsidRDefault="00D9576C" w:rsidP="00755F82">
      <w:pPr>
        <w:spacing w:line="260" w:lineRule="exact"/>
        <w:ind w:leftChars="100" w:left="508" w:hangingChars="100" w:hanging="274"/>
        <w:rPr>
          <w:rFonts w:eastAsia="ＭＳ ゴシック"/>
          <w:sz w:val="28"/>
        </w:rPr>
      </w:pPr>
      <w:r w:rsidRPr="00E739C8">
        <w:rPr>
          <w:rFonts w:ascii="Cambria Math" w:eastAsia="ＭＳ ゴシック" w:hAnsi="Cambria Math" w:cs="Cambria Math"/>
          <w:sz w:val="28"/>
        </w:rPr>
        <w:t>◆</w:t>
      </w:r>
      <w:r w:rsidR="0022275C" w:rsidRPr="00E739C8">
        <w:rPr>
          <w:rFonts w:eastAsia="ＭＳ Ｐゴシック" w:cs="Helvetica"/>
          <w:sz w:val="28"/>
          <w:szCs w:val="36"/>
        </w:rPr>
        <w:t>Conversation using a tablet (multilingual translation app)</w:t>
      </w:r>
    </w:p>
    <w:p w:rsidR="0015654F" w:rsidRPr="00E739C8" w:rsidRDefault="00D9576C" w:rsidP="00E739C8">
      <w:pPr>
        <w:spacing w:line="260" w:lineRule="exact"/>
        <w:ind w:leftChars="100" w:left="508" w:hangingChars="100" w:hanging="274"/>
        <w:rPr>
          <w:rFonts w:eastAsia="ＭＳ ゴシック"/>
        </w:rPr>
      </w:pPr>
      <w:r w:rsidRPr="00E739C8">
        <w:rPr>
          <w:rFonts w:ascii="Cambria Math" w:eastAsia="ＭＳ ゴシック" w:hAnsi="Cambria Math" w:cs="Cambria Math"/>
          <w:sz w:val="28"/>
        </w:rPr>
        <w:t>◆</w:t>
      </w:r>
      <w:r w:rsidR="00C57A4C" w:rsidRPr="00C57A4C">
        <w:rPr>
          <w:rFonts w:eastAsia="ＭＳ Ｐゴシック" w:cs="Helvetica"/>
          <w:sz w:val="28"/>
          <w:szCs w:val="36"/>
        </w:rPr>
        <w:t>Three-way simultaneous interpretation service via the Telephone Interpretation Center</w:t>
      </w:r>
    </w:p>
    <w:p w:rsidR="0015654F" w:rsidRDefault="007D7D2A" w:rsidP="00C57A4C">
      <w:pPr>
        <w:spacing w:line="240" w:lineRule="exact"/>
        <w:ind w:leftChars="200" w:left="782" w:hangingChars="100" w:hanging="314"/>
        <w:rPr>
          <w:rFonts w:eastAsia="ＭＳ Ｐゴシック" w:cs="Helvetica"/>
          <w:szCs w:val="36"/>
        </w:rPr>
      </w:pPr>
      <w:r w:rsidRPr="0022275C"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5331364</wp:posOffset>
            </wp:positionH>
            <wp:positionV relativeFrom="paragraph">
              <wp:posOffset>81915</wp:posOffset>
            </wp:positionV>
            <wp:extent cx="1016096" cy="830580"/>
            <wp:effectExtent l="0" t="0" r="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98" cy="84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22275C">
        <w:rPr>
          <w:rFonts w:ascii="ＭＳ Ｐゴシック" w:eastAsia="ＭＳ Ｐゴシック" w:hAnsi="ＭＳ Ｐゴシック" w:hint="eastAsia"/>
          <w:sz w:val="28"/>
        </w:rPr>
        <w:t>➡</w:t>
      </w:r>
      <w:r w:rsidR="00C57A4C" w:rsidRPr="00C57A4C">
        <w:rPr>
          <w:rFonts w:eastAsia="ＭＳ Ｐゴシック" w:cs="Helvetica"/>
          <w:szCs w:val="36"/>
        </w:rPr>
        <w:t>When communication vi</w:t>
      </w:r>
      <w:r w:rsidR="00C57A4C">
        <w:rPr>
          <w:rFonts w:eastAsia="ＭＳ Ｐゴシック" w:cs="Helvetica"/>
          <w:szCs w:val="36"/>
        </w:rPr>
        <w:t>a tablet is difficult or during an emergency situation</w:t>
      </w:r>
      <w:r w:rsidR="00C57A4C" w:rsidRPr="00C57A4C">
        <w:rPr>
          <w:rFonts w:eastAsia="ＭＳ Ｐゴシック" w:cs="Helvetica"/>
          <w:szCs w:val="36"/>
        </w:rPr>
        <w:t xml:space="preserve"> </w:t>
      </w:r>
      <w:r w:rsidR="00C57A4C">
        <w:rPr>
          <w:rFonts w:eastAsia="ＭＳ Ｐゴシック" w:cs="Helvetica"/>
          <w:szCs w:val="36"/>
        </w:rPr>
        <w:t>with no</w:t>
      </w:r>
      <w:r w:rsidR="00C57A4C" w:rsidRPr="00C57A4C">
        <w:rPr>
          <w:rFonts w:eastAsia="ＭＳ Ｐゴシック" w:cs="Helvetica"/>
          <w:szCs w:val="36"/>
        </w:rPr>
        <w:t xml:space="preserve"> ambulance</w:t>
      </w:r>
      <w:r w:rsidR="00C57A4C">
        <w:rPr>
          <w:rFonts w:eastAsia="ＭＳ Ｐゴシック" w:cs="Helvetica"/>
          <w:szCs w:val="36"/>
        </w:rPr>
        <w:t xml:space="preserve"> present</w:t>
      </w:r>
    </w:p>
    <w:p w:rsidR="00C4496B" w:rsidRPr="007D7D2A" w:rsidRDefault="00C4496B" w:rsidP="00C4496B">
      <w:pPr>
        <w:spacing w:line="0" w:lineRule="atLeast"/>
        <w:ind w:leftChars="200" w:left="482" w:hangingChars="100" w:hanging="14"/>
        <w:rPr>
          <w:rFonts w:ascii="ＭＳ Ｐゴシック" w:eastAsia="ＭＳ Ｐゴシック" w:hAnsi="ＭＳ Ｐゴシック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8"/>
      </w:tblGrid>
      <w:tr w:rsidR="0015654F" w:rsidTr="0022275C">
        <w:tc>
          <w:tcPr>
            <w:tcW w:w="376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 w:rsidP="0022275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22275C" w:rsidRPr="0022275C">
              <w:rPr>
                <w:rFonts w:ascii="HG創英角ｺﾞｼｯｸUB" w:eastAsia="HG創英角ｺﾞｼｯｸUB" w:hAnsi="HG創英角ｺﾞｼｯｸUB" w:cs="Helvetica"/>
                <w:color w:val="FF0000"/>
                <w:sz w:val="36"/>
                <w:szCs w:val="36"/>
              </w:rPr>
              <w:t>Languages spoken</w:t>
            </w:r>
          </w:p>
        </w:tc>
      </w:tr>
    </w:tbl>
    <w:p w:rsidR="0015654F" w:rsidRPr="0036560C" w:rsidRDefault="00D9576C" w:rsidP="00AF310B">
      <w:pPr>
        <w:spacing w:line="280" w:lineRule="exact"/>
        <w:ind w:leftChars="100" w:left="234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◆</w:t>
      </w:r>
      <w:r w:rsidR="0022275C" w:rsidRPr="0022275C">
        <w:rPr>
          <w:rFonts w:ascii="ＭＳ ゴシック" w:eastAsia="ＭＳ ゴシック" w:hAnsi="ＭＳ ゴシック" w:cs="Helvetica"/>
          <w:color w:val="0D0D0D" w:themeColor="text1" w:themeTint="F2"/>
          <w:sz w:val="28"/>
          <w:szCs w:val="36"/>
        </w:rPr>
        <w:t>Dial 119 or call an ambulance</w:t>
      </w:r>
      <w:r w:rsidRPr="007A6A5C">
        <w:rPr>
          <w:rFonts w:ascii="ＭＳ ゴシック" w:eastAsia="ＭＳ ゴシック" w:hAnsi="ＭＳ ゴシック" w:hint="eastAsia"/>
          <w:color w:val="0D0D0D" w:themeColor="text1" w:themeTint="F2"/>
          <w:sz w:val="22"/>
          <w:szCs w:val="28"/>
        </w:rPr>
        <w:t>（</w:t>
      </w:r>
      <w:r w:rsidR="0022275C" w:rsidRPr="007A6A5C">
        <w:rPr>
          <w:rFonts w:ascii="ＭＳ ゴシック" w:eastAsia="ＭＳ ゴシック" w:hAnsi="ＭＳ ゴシック" w:cs="Helvetica"/>
          <w:color w:val="0D0D0D" w:themeColor="text1" w:themeTint="F2"/>
          <w:sz w:val="22"/>
          <w:szCs w:val="36"/>
        </w:rPr>
        <w:t>Telephone Interpretation Center</w:t>
      </w:r>
      <w:r w:rsidRPr="007A6A5C">
        <w:rPr>
          <w:rFonts w:ascii="ＭＳ ゴシック" w:eastAsia="ＭＳ ゴシック" w:hAnsi="ＭＳ ゴシック" w:hint="eastAsia"/>
          <w:color w:val="0D0D0D" w:themeColor="text1" w:themeTint="F2"/>
          <w:sz w:val="22"/>
          <w:szCs w:val="28"/>
        </w:rPr>
        <w:t>）</w:t>
      </w:r>
      <w:r w:rsidR="007A6A5C" w:rsidRPr="0036560C">
        <w:rPr>
          <w:rFonts w:ascii="ＭＳ ゴシック" w:eastAsia="ＭＳ ゴシック" w:hAnsi="ＭＳ ゴシック" w:hint="eastAsia"/>
          <w:color w:val="000000" w:themeColor="text1"/>
          <w:sz w:val="28"/>
        </w:rPr>
        <w:t>～3</w:t>
      </w:r>
      <w:r w:rsidR="007A6A5C" w:rsidRPr="0036560C">
        <w:rPr>
          <w:rFonts w:ascii="ＭＳ ゴシック" w:eastAsia="ＭＳ ゴシック" w:hAnsi="ＭＳ ゴシック"/>
          <w:color w:val="000000" w:themeColor="text1"/>
          <w:sz w:val="28"/>
        </w:rPr>
        <w:t>2</w:t>
      </w:r>
      <w:r w:rsidR="007A6A5C" w:rsidRPr="0036560C">
        <w:rPr>
          <w:rFonts w:ascii="ＭＳ ゴシック" w:eastAsia="ＭＳ ゴシック" w:hAnsi="ＭＳ ゴシック" w:hint="eastAsia"/>
          <w:color w:val="000000" w:themeColor="text1"/>
          <w:sz w:val="32"/>
        </w:rPr>
        <w:t xml:space="preserve"> </w:t>
      </w:r>
      <w:r w:rsidR="007A6A5C" w:rsidRPr="0036560C">
        <w:rPr>
          <w:rFonts w:ascii="ＭＳ Ｐゴシック" w:eastAsia="ＭＳ Ｐゴシック" w:hAnsi="ＭＳ Ｐゴシック" w:cs="Helvetica"/>
          <w:color w:val="000000" w:themeColor="text1"/>
          <w:sz w:val="28"/>
          <w:szCs w:val="36"/>
        </w:rPr>
        <w:t>languages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36560C" w:rsidRPr="0036560C" w:rsidTr="00A50BB5">
        <w:trPr>
          <w:trHeight w:val="1050"/>
        </w:trPr>
        <w:tc>
          <w:tcPr>
            <w:tcW w:w="9349" w:type="dxa"/>
            <w:vAlign w:val="center"/>
          </w:tcPr>
          <w:p w:rsidR="008D1D60" w:rsidRPr="0036560C" w:rsidRDefault="007A6A5C" w:rsidP="00A27277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</w:pP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8"/>
                <w:shd w:val="clear" w:color="auto" w:fill="FFFFFF" w:themeFill="background1"/>
              </w:rPr>
              <w:t xml:space="preserve">English, Chinese, </w:t>
            </w:r>
            <w:r w:rsidR="00E73A85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Vietnamese,</w:t>
            </w:r>
            <w:r w:rsidR="008D1D60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8"/>
                <w:shd w:val="clear" w:color="auto" w:fill="FFFFFF" w:themeFill="background1"/>
              </w:rPr>
              <w:t xml:space="preserve"> Portuguese,</w:t>
            </w:r>
            <w:r w:rsidR="00D7355D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 xml:space="preserve"> Nepali, Spanish,</w:t>
            </w:r>
            <w:r w:rsidR="00E73A85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 xml:space="preserve"> 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8"/>
                <w:shd w:val="clear" w:color="auto" w:fill="FFFFFF" w:themeFill="background1"/>
              </w:rPr>
              <w:t>Korean,</w:t>
            </w:r>
            <w:r w:rsidR="008D1D60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8"/>
                <w:shd w:val="clear" w:color="auto" w:fill="FFFFFF" w:themeFill="background1"/>
              </w:rPr>
              <w:t xml:space="preserve"> </w:t>
            </w:r>
            <w:r w:rsidR="00D7355D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Filipino (Tagalog),</w:t>
            </w:r>
          </w:p>
          <w:p w:rsidR="008D1D60" w:rsidRPr="0036560C" w:rsidRDefault="00D7355D" w:rsidP="00A27277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</w:pP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Burmese, Thai, French, Indonesian, Russian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,</w:t>
            </w:r>
            <w:r w:rsidR="00A27277" w:rsidRPr="0036560C"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  <w:t xml:space="preserve"> Bengali,</w:t>
            </w:r>
            <w:r w:rsidRPr="0036560C">
              <w:rPr>
                <w:rFonts w:ascii="ＭＳ Ｐゴシック" w:eastAsia="ＭＳ Ｐゴシック" w:hAnsi="ＭＳ Ｐゴシック" w:cs="Helvetica" w:hint="eastAsia"/>
                <w:color w:val="000000" w:themeColor="text1"/>
                <w:szCs w:val="24"/>
              </w:rPr>
              <w:t xml:space="preserve"> 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Ukrainian,</w:t>
            </w:r>
            <w:r w:rsidR="00A27277" w:rsidRPr="0036560C"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  <w:t xml:space="preserve"> Persian,</w:t>
            </w:r>
            <w:r w:rsidR="008D1D60" w:rsidRPr="0036560C"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  <w:t xml:space="preserve"> </w:t>
            </w:r>
            <w:r w:rsidR="009B2490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Mongolian,</w:t>
            </w:r>
          </w:p>
          <w:p w:rsidR="008D1D60" w:rsidRPr="0036560C" w:rsidRDefault="009B2490" w:rsidP="00A27277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</w:pP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Hindi (India), Sinhalese (Sri Lanka), Ar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abic, Urdu (India, Pakistan),Khmer (Cambodia),</w:t>
            </w:r>
          </w:p>
          <w:p w:rsidR="00920965" w:rsidRPr="0036560C" w:rsidRDefault="00B640F5" w:rsidP="008D1D60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</w:pP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Cantonese</w:t>
            </w:r>
            <w:r w:rsidR="00A27277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 xml:space="preserve">, 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Italian, German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,</w:t>
            </w:r>
            <w:r w:rsidR="00A27277" w:rsidRPr="0036560C"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  <w:t xml:space="preserve"> Pashto, Tamil, Dari, Taiwanese,</w:t>
            </w:r>
            <w:r w:rsidR="00920965" w:rsidRPr="0036560C"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  <w:t xml:space="preserve"> 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Turkish,</w:t>
            </w:r>
            <w:r w:rsidR="00920965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 xml:space="preserve"> 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Lao (</w:t>
            </w:r>
            <w:r w:rsidRPr="0036560C">
              <w:rPr>
                <w:rFonts w:ascii="ＭＳ Ｐゴシック" w:eastAsia="ＭＳ Ｐゴシック" w:hAnsi="ＭＳ Ｐゴシック"/>
                <w:color w:val="000000" w:themeColor="text1"/>
                <w:szCs w:val="36"/>
              </w:rPr>
              <w:t>Laos</w:t>
            </w: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),</w:t>
            </w:r>
          </w:p>
          <w:p w:rsidR="007A6A5C" w:rsidRPr="0036560C" w:rsidRDefault="00B640F5" w:rsidP="008D1D60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27"/>
                <w:shd w:val="clear" w:color="auto" w:fill="FFFFFF" w:themeFill="background1"/>
              </w:rPr>
              <w:t>Malay (Malaysia)</w:t>
            </w:r>
          </w:p>
        </w:tc>
      </w:tr>
    </w:tbl>
    <w:p w:rsidR="0015654F" w:rsidRDefault="00D9576C" w:rsidP="00AF310B">
      <w:pPr>
        <w:spacing w:line="280" w:lineRule="exact"/>
        <w:ind w:leftChars="100" w:left="23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CF531A">
        <w:rPr>
          <w:rFonts w:ascii="Helvetica" w:hAnsi="Helvetica" w:cs="Helvetica"/>
          <w:color w:val="0D0D0D" w:themeColor="text1" w:themeTint="F2"/>
          <w:sz w:val="28"/>
          <w:szCs w:val="36"/>
        </w:rPr>
        <w:t>A</w:t>
      </w:r>
      <w:r w:rsidR="00490453" w:rsidRPr="00490453">
        <w:rPr>
          <w:rFonts w:ascii="Helvetica" w:hAnsi="Helvetica" w:cs="Helvetica"/>
          <w:color w:val="0D0D0D" w:themeColor="text1" w:themeTint="F2"/>
          <w:sz w:val="28"/>
          <w:szCs w:val="36"/>
        </w:rPr>
        <w:t>mbulance</w:t>
      </w:r>
      <w:r w:rsidRPr="00490453">
        <w:rPr>
          <w:rFonts w:ascii="ＭＳ ゴシック" w:eastAsia="ＭＳ ゴシック" w:hAnsi="ＭＳ ゴシック" w:hint="eastAsia"/>
          <w:color w:val="0D0D0D" w:themeColor="text1" w:themeTint="F2"/>
          <w:sz w:val="28"/>
        </w:rPr>
        <w:t>（</w:t>
      </w:r>
      <w:r w:rsidR="00490453" w:rsidRPr="00490453">
        <w:rPr>
          <w:rFonts w:ascii="ＭＳ ゴシック" w:eastAsia="ＭＳ ゴシック" w:hAnsi="ＭＳ ゴシック" w:cs="Helvetica"/>
          <w:color w:val="0D0D0D" w:themeColor="text1" w:themeTint="F2"/>
          <w:sz w:val="28"/>
          <w:szCs w:val="36"/>
        </w:rPr>
        <w:t>tablet</w:t>
      </w:r>
      <w:r w:rsidRPr="00490453">
        <w:rPr>
          <w:rFonts w:ascii="ＭＳ ゴシック" w:eastAsia="ＭＳ ゴシック" w:hAnsi="ＭＳ ゴシック" w:hint="eastAsia"/>
          <w:color w:val="0D0D0D" w:themeColor="text1" w:themeTint="F2"/>
          <w:sz w:val="28"/>
        </w:rPr>
        <w:t>）～31</w:t>
      </w:r>
      <w:r w:rsidR="00490453" w:rsidRPr="00490453">
        <w:rPr>
          <w:rFonts w:ascii="ＭＳ ゴシック" w:eastAsia="ＭＳ ゴシック" w:hAnsi="ＭＳ ゴシック" w:hint="eastAsia"/>
          <w:color w:val="0D0D0D" w:themeColor="text1" w:themeTint="F2"/>
          <w:sz w:val="32"/>
        </w:rPr>
        <w:t xml:space="preserve"> </w:t>
      </w:r>
      <w:r w:rsidR="00490453" w:rsidRPr="00490453">
        <w:rPr>
          <w:rFonts w:ascii="ＭＳ Ｐゴシック" w:eastAsia="ＭＳ Ｐゴシック" w:hAnsi="ＭＳ Ｐゴシック" w:cs="Helvetica"/>
          <w:color w:val="0D0D0D" w:themeColor="text1" w:themeTint="F2"/>
          <w:sz w:val="28"/>
          <w:szCs w:val="36"/>
        </w:rPr>
        <w:t>languages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15654F">
        <w:tc>
          <w:tcPr>
            <w:tcW w:w="8923" w:type="dxa"/>
          </w:tcPr>
          <w:p w:rsidR="00D7355D" w:rsidRDefault="00490453" w:rsidP="00CF531A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</w:pP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English,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Chinese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(Simplified, Traditional),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Korean,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Portuguese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(Brazil),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Portuguese,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Spanish,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Thai,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Vietnamese,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Filipino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(Tagalog),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French,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Russian,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Nepali,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Indonesian,</w:t>
            </w:r>
          </w:p>
          <w:p w:rsidR="0015654F" w:rsidRPr="00CF531A" w:rsidRDefault="00490453" w:rsidP="00CF531A">
            <w:pPr>
              <w:spacing w:line="260" w:lineRule="exact"/>
              <w:ind w:leftChars="50" w:left="117" w:rightChars="50" w:right="117"/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</w:pP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Burmese,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Khmer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(Cambodia),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Mongolian,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Arabic,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Italian,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Ukrainian,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Urdu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(India,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Pakistan),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Dutch,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Sinhalese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(Sri</w:t>
            </w:r>
            <w:r w:rsidR="000F6B16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Lanka),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Danish,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German,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Turkish,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Hungarian,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Hindi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(India),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Polish,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Malay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(Malaysia),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Lao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 xml:space="preserve"> </w:t>
            </w:r>
            <w:r w:rsid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(</w:t>
            </w:r>
            <w:r w:rsidR="0020104D" w:rsidRPr="0020104D">
              <w:rPr>
                <w:rFonts w:ascii="ＭＳ Ｐゴシック" w:eastAsia="ＭＳ Ｐゴシック" w:hAnsi="ＭＳ Ｐゴシック"/>
                <w:color w:val="3C4043"/>
                <w:szCs w:val="36"/>
              </w:rPr>
              <w:t>Laos</w:t>
            </w: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)</w:t>
            </w:r>
            <w:r w:rsidR="00CF531A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27"/>
                <w:shd w:val="clear" w:color="auto" w:fill="FFFFFF" w:themeFill="background1"/>
              </w:rPr>
              <w:t>.</w:t>
            </w:r>
          </w:p>
        </w:tc>
      </w:tr>
    </w:tbl>
    <w:p w:rsidR="0015654F" w:rsidRDefault="0015654F">
      <w:pPr>
        <w:spacing w:line="0" w:lineRule="atLeast"/>
        <w:rPr>
          <w:sz w:val="10"/>
        </w:rPr>
      </w:pP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8073"/>
      </w:tblGrid>
      <w:tr w:rsidR="0015654F" w:rsidTr="00CF531A">
        <w:tc>
          <w:tcPr>
            <w:tcW w:w="8073" w:type="dxa"/>
          </w:tcPr>
          <w:p w:rsidR="00755F82" w:rsidRPr="0036560C" w:rsidRDefault="00755F82" w:rsidP="00755F82">
            <w:pPr>
              <w:tabs>
                <w:tab w:val="left" w:pos="265"/>
              </w:tabs>
              <w:spacing w:line="240" w:lineRule="exact"/>
              <w:rPr>
                <w:rFonts w:ascii="ＭＳ Ｐゴシック" w:eastAsia="ＭＳ Ｐゴシック" w:hAnsi="ＭＳ Ｐゴシック" w:cs="Helvetica"/>
                <w:color w:val="000000" w:themeColor="text1"/>
                <w:szCs w:val="36"/>
                <w:shd w:val="clear" w:color="auto" w:fill="FFFFFF" w:themeFill="background1"/>
              </w:rPr>
            </w:pPr>
            <w:r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36"/>
                <w:shd w:val="clear" w:color="auto" w:fill="FFFFFF" w:themeFill="background1"/>
              </w:rPr>
              <w:t>Contact</w:t>
            </w:r>
          </w:p>
          <w:p w:rsidR="0015654F" w:rsidRPr="0036560C" w:rsidRDefault="006D6AF7" w:rsidP="006D6AF7">
            <w:pPr>
              <w:tabs>
                <w:tab w:val="left" w:pos="265"/>
              </w:tabs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Helvetica"/>
                <w:color w:val="000000" w:themeColor="text1"/>
                <w:szCs w:val="36"/>
                <w:shd w:val="clear" w:color="auto" w:fill="FFFFFF" w:themeFill="background1"/>
              </w:rPr>
              <w:t>Otaru</w:t>
            </w:r>
            <w:r w:rsidR="00755F82" w:rsidRPr="0036560C">
              <w:rPr>
                <w:rFonts w:ascii="ＭＳ Ｐゴシック" w:eastAsia="ＭＳ Ｐゴシック" w:hAnsi="ＭＳ Ｐゴシック" w:cs="Helvetica"/>
                <w:color w:val="000000" w:themeColor="text1"/>
                <w:szCs w:val="36"/>
                <w:shd w:val="clear" w:color="auto" w:fill="FFFFFF" w:themeFill="background1"/>
              </w:rPr>
              <w:t xml:space="preserve"> Fire Department </w:t>
            </w:r>
            <w:r w:rsidRPr="006D6AF7">
              <w:rPr>
                <w:rFonts w:ascii="ＭＳ Ｐゴシック" w:eastAsia="ＭＳ Ｐゴシック" w:hAnsi="ＭＳ Ｐゴシック" w:cs="Helvetica"/>
                <w:color w:val="000000" w:themeColor="text1"/>
                <w:szCs w:val="36"/>
                <w:shd w:val="clear" w:color="auto" w:fill="FFFFFF" w:themeFill="background1"/>
              </w:rPr>
              <w:t>Control Section</w:t>
            </w:r>
            <w:bookmarkStart w:id="0" w:name="_GoBack"/>
            <w:bookmarkEnd w:id="0"/>
            <w:r w:rsidR="007D7D2A" w:rsidRPr="0036560C">
              <w:rPr>
                <w:rFonts w:ascii="ＭＳ Ｐゴシック" w:eastAsia="ＭＳ Ｐゴシック" w:hAnsi="ＭＳ Ｐゴシック" w:cs="Helvetica" w:hint="eastAsia"/>
                <w:color w:val="000000" w:themeColor="text1"/>
                <w:szCs w:val="36"/>
                <w:shd w:val="clear" w:color="auto" w:fill="FFFFFF" w:themeFill="background1"/>
              </w:rPr>
              <w:t xml:space="preserve">　　</w:t>
            </w:r>
            <w:r w:rsidR="00755F82" w:rsidRPr="0036560C">
              <w:rPr>
                <w:rFonts w:ascii="ＭＳ Ｐゴシック" w:eastAsia="ＭＳ Ｐゴシック" w:hAnsi="ＭＳ Ｐゴシック" w:hint="eastAsia"/>
                <w:color w:val="000000" w:themeColor="text1"/>
              </w:rPr>
              <w:t>℡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01</w:t>
            </w:r>
            <w:r>
              <w:rPr>
                <w:rFonts w:ascii="ＭＳ Ｐゴシック" w:eastAsia="ＭＳ Ｐゴシック" w:hAnsi="ＭＳ Ｐゴシック"/>
                <w:color w:val="000000" w:themeColor="text1"/>
              </w:rPr>
              <w:t>34</w:t>
            </w:r>
            <w:r w:rsidR="00D9576C" w:rsidRPr="0036560C">
              <w:rPr>
                <w:rFonts w:ascii="ＭＳ Ｐゴシック" w:eastAsia="ＭＳ Ｐゴシック" w:hAnsi="ＭＳ Ｐゴシック" w:hint="eastAsia"/>
                <w:color w:val="000000" w:themeColor="text1"/>
              </w:rPr>
              <w:t>-22-</w:t>
            </w:r>
            <w:r>
              <w:rPr>
                <w:rFonts w:ascii="ＭＳ Ｐゴシック" w:eastAsia="ＭＳ Ｐゴシック" w:hAnsi="ＭＳ Ｐゴシック"/>
                <w:color w:val="000000" w:themeColor="text1"/>
              </w:rPr>
              <w:t>9137</w:t>
            </w:r>
          </w:p>
        </w:tc>
      </w:tr>
    </w:tbl>
    <w:p w:rsidR="0015654F" w:rsidRPr="00AE20EB" w:rsidRDefault="0015654F" w:rsidP="00AE20EB">
      <w:pPr>
        <w:spacing w:line="0" w:lineRule="atLeast"/>
        <w:rPr>
          <w:sz w:val="21"/>
        </w:rPr>
      </w:pPr>
    </w:p>
    <w:sectPr w:rsidR="0015654F" w:rsidRPr="00AE20EB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91" w:rsidRDefault="00784C91">
      <w:r>
        <w:separator/>
      </w:r>
    </w:p>
  </w:endnote>
  <w:endnote w:type="continuationSeparator" w:id="0">
    <w:p w:rsidR="00784C91" w:rsidRDefault="007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91" w:rsidRDefault="00784C91">
      <w:r>
        <w:separator/>
      </w:r>
    </w:p>
  </w:footnote>
  <w:footnote w:type="continuationSeparator" w:id="0">
    <w:p w:rsidR="00784C91" w:rsidRDefault="0078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32F57"/>
    <w:rsid w:val="00074F7C"/>
    <w:rsid w:val="00096454"/>
    <w:rsid w:val="000F6B16"/>
    <w:rsid w:val="00115F63"/>
    <w:rsid w:val="0015654F"/>
    <w:rsid w:val="001C3E52"/>
    <w:rsid w:val="001D26BF"/>
    <w:rsid w:val="0020104D"/>
    <w:rsid w:val="0022275C"/>
    <w:rsid w:val="00250155"/>
    <w:rsid w:val="00264265"/>
    <w:rsid w:val="00280226"/>
    <w:rsid w:val="002B077A"/>
    <w:rsid w:val="002F12C9"/>
    <w:rsid w:val="0036560C"/>
    <w:rsid w:val="00382558"/>
    <w:rsid w:val="00423CCC"/>
    <w:rsid w:val="00490453"/>
    <w:rsid w:val="00565470"/>
    <w:rsid w:val="00571C60"/>
    <w:rsid w:val="006C21BA"/>
    <w:rsid w:val="006D6AF7"/>
    <w:rsid w:val="006F38F7"/>
    <w:rsid w:val="00746665"/>
    <w:rsid w:val="00755F82"/>
    <w:rsid w:val="00784C91"/>
    <w:rsid w:val="007A6A5C"/>
    <w:rsid w:val="007D7D2A"/>
    <w:rsid w:val="007E1463"/>
    <w:rsid w:val="0080766C"/>
    <w:rsid w:val="0089661C"/>
    <w:rsid w:val="008B346B"/>
    <w:rsid w:val="008D1D60"/>
    <w:rsid w:val="00920965"/>
    <w:rsid w:val="009B2490"/>
    <w:rsid w:val="00A27277"/>
    <w:rsid w:val="00A54376"/>
    <w:rsid w:val="00AC0A93"/>
    <w:rsid w:val="00AE20EB"/>
    <w:rsid w:val="00AF310B"/>
    <w:rsid w:val="00B640F5"/>
    <w:rsid w:val="00B766CC"/>
    <w:rsid w:val="00B83209"/>
    <w:rsid w:val="00C139EB"/>
    <w:rsid w:val="00C4496B"/>
    <w:rsid w:val="00C50F81"/>
    <w:rsid w:val="00C57A4C"/>
    <w:rsid w:val="00CA13B7"/>
    <w:rsid w:val="00CF531A"/>
    <w:rsid w:val="00D37441"/>
    <w:rsid w:val="00D56330"/>
    <w:rsid w:val="00D7355D"/>
    <w:rsid w:val="00D9576C"/>
    <w:rsid w:val="00DA4CB4"/>
    <w:rsid w:val="00DB2AFC"/>
    <w:rsid w:val="00DC33F7"/>
    <w:rsid w:val="00E200B6"/>
    <w:rsid w:val="00E739C8"/>
    <w:rsid w:val="00E73A85"/>
    <w:rsid w:val="00FA280E"/>
    <w:rsid w:val="00FB129E"/>
    <w:rsid w:val="00FB7D87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5A037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6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F71E-3363-477A-975B-E2A378B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sc019l</cp:lastModifiedBy>
  <cp:revision>18</cp:revision>
  <cp:lastPrinted>2024-09-04T08:41:00Z</cp:lastPrinted>
  <dcterms:created xsi:type="dcterms:W3CDTF">2024-09-06T05:16:00Z</dcterms:created>
  <dcterms:modified xsi:type="dcterms:W3CDTF">2025-09-04T09:08:00Z</dcterms:modified>
</cp:coreProperties>
</file>